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94" w:rsidRDefault="00CA6E94" w:rsidP="00FC0599">
      <w:pPr>
        <w:spacing w:line="20" w:lineRule="exact"/>
        <w:rPr>
          <w:rFonts w:ascii="Times New Roman" w:eastAsia="Times New Roman" w:hAnsi="Times New Roman" w:cs="Times New Roman"/>
          <w:sz w:val="24"/>
          <w:szCs w:val="24"/>
        </w:rPr>
      </w:pPr>
    </w:p>
    <w:p w:rsidR="00FC0599" w:rsidRPr="005662C3" w:rsidRDefault="00FC0599" w:rsidP="00FC0599">
      <w:pPr>
        <w:spacing w:line="20" w:lineRule="exact"/>
        <w:rPr>
          <w:rFonts w:ascii="Times New Roman" w:eastAsia="Times New Roman" w:hAnsi="Times New Roman" w:cs="Times New Roman"/>
          <w:sz w:val="24"/>
          <w:szCs w:val="24"/>
        </w:rPr>
      </w:pPr>
      <w:r w:rsidRPr="005662C3">
        <w:rPr>
          <w:rFonts w:ascii="Times New Roman" w:eastAsia="Times New Roman" w:hAnsi="Times New Roman" w:cs="Times New Roman"/>
          <w:b/>
          <w:noProof/>
          <w:sz w:val="24"/>
          <w:szCs w:val="24"/>
        </w:rPr>
        <w:drawing>
          <wp:anchor distT="0" distB="0" distL="114300" distR="114300" simplePos="0" relativeHeight="251657216" behindDoc="1" locked="0" layoutInCell="1" allowOverlap="1">
            <wp:simplePos x="0" y="0"/>
            <wp:positionH relativeFrom="column">
              <wp:posOffset>2601595</wp:posOffset>
            </wp:positionH>
            <wp:positionV relativeFrom="paragraph">
              <wp:posOffset>142240</wp:posOffset>
            </wp:positionV>
            <wp:extent cx="731520" cy="69024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31520" cy="690245"/>
                    </a:xfrm>
                    <a:prstGeom prst="rect">
                      <a:avLst/>
                    </a:prstGeom>
                    <a:noFill/>
                  </pic:spPr>
                </pic:pic>
              </a:graphicData>
            </a:graphic>
          </wp:anchor>
        </w:drawing>
      </w:r>
    </w:p>
    <w:p w:rsidR="00FC0599" w:rsidRPr="005662C3" w:rsidRDefault="00FC0599" w:rsidP="00FC0599">
      <w:pPr>
        <w:spacing w:line="200" w:lineRule="exact"/>
        <w:rPr>
          <w:rFonts w:ascii="Times New Roman" w:eastAsia="Times New Roman" w:hAnsi="Times New Roman" w:cs="Times New Roman"/>
          <w:sz w:val="24"/>
          <w:szCs w:val="24"/>
        </w:rPr>
      </w:pPr>
    </w:p>
    <w:p w:rsidR="00FC0599" w:rsidRPr="005662C3" w:rsidRDefault="00FC0599" w:rsidP="00FC0599">
      <w:pPr>
        <w:spacing w:line="200" w:lineRule="exact"/>
        <w:rPr>
          <w:rFonts w:ascii="Times New Roman" w:eastAsia="Times New Roman" w:hAnsi="Times New Roman" w:cs="Times New Roman"/>
          <w:sz w:val="24"/>
          <w:szCs w:val="24"/>
        </w:rPr>
      </w:pPr>
    </w:p>
    <w:p w:rsidR="00FC0599" w:rsidRPr="005662C3" w:rsidRDefault="00FC0599" w:rsidP="00FC0599">
      <w:pPr>
        <w:spacing w:line="200" w:lineRule="exact"/>
        <w:rPr>
          <w:rFonts w:ascii="Times New Roman" w:eastAsia="Times New Roman" w:hAnsi="Times New Roman" w:cs="Times New Roman"/>
          <w:sz w:val="24"/>
          <w:szCs w:val="24"/>
        </w:rPr>
      </w:pPr>
    </w:p>
    <w:p w:rsidR="00FC0599" w:rsidRPr="005662C3" w:rsidRDefault="00FC0599" w:rsidP="00FC0599">
      <w:pPr>
        <w:spacing w:line="200" w:lineRule="exact"/>
        <w:rPr>
          <w:rFonts w:ascii="Times New Roman" w:eastAsia="Times New Roman" w:hAnsi="Times New Roman" w:cs="Times New Roman"/>
          <w:sz w:val="24"/>
          <w:szCs w:val="24"/>
        </w:rPr>
      </w:pPr>
    </w:p>
    <w:p w:rsidR="00FC0599" w:rsidRPr="005662C3" w:rsidRDefault="00FC0599" w:rsidP="00FC0599">
      <w:pPr>
        <w:spacing w:line="200" w:lineRule="exact"/>
        <w:rPr>
          <w:rFonts w:ascii="Times New Roman" w:eastAsia="Times New Roman" w:hAnsi="Times New Roman" w:cs="Times New Roman"/>
          <w:sz w:val="24"/>
          <w:szCs w:val="24"/>
        </w:rPr>
      </w:pPr>
    </w:p>
    <w:p w:rsidR="00FC0599" w:rsidRPr="005662C3" w:rsidRDefault="00FC0599" w:rsidP="00FC0599">
      <w:pPr>
        <w:spacing w:line="275" w:lineRule="exact"/>
        <w:rPr>
          <w:rFonts w:ascii="Times New Roman" w:eastAsia="Times New Roman" w:hAnsi="Times New Roman" w:cs="Times New Roman"/>
          <w:sz w:val="24"/>
          <w:szCs w:val="24"/>
        </w:rPr>
      </w:pPr>
    </w:p>
    <w:p w:rsidR="00FC0599" w:rsidRPr="005662C3" w:rsidRDefault="00FC0599" w:rsidP="00FC0599">
      <w:pPr>
        <w:spacing w:line="0" w:lineRule="atLeast"/>
        <w:ind w:left="140"/>
        <w:jc w:val="center"/>
        <w:rPr>
          <w:rFonts w:ascii="Times New Roman" w:eastAsia="Times New Roman" w:hAnsi="Times New Roman" w:cs="Times New Roman"/>
          <w:b/>
          <w:sz w:val="32"/>
          <w:szCs w:val="24"/>
        </w:rPr>
      </w:pPr>
      <w:r w:rsidRPr="005662C3">
        <w:rPr>
          <w:rFonts w:ascii="Times New Roman" w:eastAsia="Times New Roman" w:hAnsi="Times New Roman" w:cs="Times New Roman"/>
          <w:b/>
          <w:sz w:val="32"/>
          <w:szCs w:val="24"/>
        </w:rPr>
        <w:t>Hydrocarbon Development Institute of Pakistan</w:t>
      </w:r>
    </w:p>
    <w:p w:rsidR="00FC0599" w:rsidRPr="005662C3" w:rsidRDefault="00FC0599" w:rsidP="00FC0599">
      <w:pPr>
        <w:spacing w:line="200" w:lineRule="exact"/>
        <w:rPr>
          <w:rFonts w:ascii="Times New Roman" w:eastAsia="Times New Roman" w:hAnsi="Times New Roman" w:cs="Times New Roman"/>
          <w:sz w:val="24"/>
          <w:szCs w:val="24"/>
        </w:rPr>
      </w:pPr>
    </w:p>
    <w:p w:rsidR="00FC0599" w:rsidRPr="005662C3" w:rsidRDefault="00FC0599" w:rsidP="00FC0599">
      <w:pPr>
        <w:spacing w:line="200" w:lineRule="exact"/>
        <w:rPr>
          <w:rFonts w:ascii="Times New Roman" w:eastAsia="Times New Roman" w:hAnsi="Times New Roman" w:cs="Times New Roman"/>
          <w:sz w:val="24"/>
          <w:szCs w:val="24"/>
        </w:rPr>
      </w:pPr>
    </w:p>
    <w:p w:rsidR="00FC0599" w:rsidRPr="005662C3" w:rsidRDefault="00FC0599" w:rsidP="00FC0599">
      <w:pPr>
        <w:spacing w:line="360" w:lineRule="auto"/>
        <w:ind w:right="-139"/>
        <w:jc w:val="center"/>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Tender Enquiry No.</w:t>
      </w:r>
      <w:r w:rsidR="00B76778" w:rsidRPr="005662C3">
        <w:rPr>
          <w:rFonts w:ascii="Times New Roman" w:eastAsia="Times New Roman" w:hAnsi="Times New Roman" w:cs="Times New Roman"/>
          <w:b/>
          <w:sz w:val="24"/>
          <w:szCs w:val="24"/>
        </w:rPr>
        <w:t xml:space="preserve"> </w:t>
      </w:r>
      <w:r w:rsidR="004B55DA">
        <w:rPr>
          <w:rFonts w:ascii="Times New Roman" w:hAnsi="Times New Roman" w:cs="Times New Roman"/>
          <w:b/>
          <w:sz w:val="24"/>
          <w:szCs w:val="24"/>
        </w:rPr>
        <w:t>HDIP/Proj/KLC(</w:t>
      </w:r>
      <w:r w:rsidR="00CB0C68">
        <w:rPr>
          <w:rFonts w:ascii="Times New Roman" w:hAnsi="Times New Roman" w:cs="Times New Roman"/>
          <w:b/>
          <w:sz w:val="24"/>
          <w:szCs w:val="24"/>
        </w:rPr>
        <w:t>2</w:t>
      </w:r>
      <w:r w:rsidR="004B55DA">
        <w:rPr>
          <w:rFonts w:ascii="Times New Roman" w:hAnsi="Times New Roman" w:cs="Times New Roman"/>
          <w:b/>
          <w:sz w:val="24"/>
          <w:szCs w:val="24"/>
        </w:rPr>
        <w:t>1</w:t>
      </w:r>
      <w:r w:rsidR="00CE6C5E" w:rsidRPr="005662C3">
        <w:rPr>
          <w:rFonts w:ascii="Times New Roman" w:hAnsi="Times New Roman" w:cs="Times New Roman"/>
          <w:b/>
          <w:sz w:val="24"/>
          <w:szCs w:val="24"/>
        </w:rPr>
        <w:t>)/202</w:t>
      </w:r>
      <w:r w:rsidR="00D56444">
        <w:rPr>
          <w:rFonts w:ascii="Times New Roman" w:hAnsi="Times New Roman" w:cs="Times New Roman"/>
          <w:b/>
          <w:sz w:val="24"/>
          <w:szCs w:val="24"/>
        </w:rPr>
        <w:t>2</w:t>
      </w:r>
    </w:p>
    <w:p w:rsidR="00FC0599" w:rsidRPr="005662C3" w:rsidRDefault="00FC0599" w:rsidP="00FC0599">
      <w:pPr>
        <w:spacing w:line="360" w:lineRule="auto"/>
        <w:ind w:right="-139"/>
        <w:jc w:val="center"/>
        <w:rPr>
          <w:rFonts w:ascii="Times New Roman" w:eastAsia="Times New Roman" w:hAnsi="Times New Roman" w:cs="Times New Roman"/>
          <w:b/>
          <w:sz w:val="24"/>
          <w:szCs w:val="24"/>
        </w:rPr>
      </w:pPr>
      <w:r w:rsidRPr="005662C3">
        <w:rPr>
          <w:rFonts w:ascii="Times New Roman" w:eastAsia="Times New Roman" w:hAnsi="Times New Roman" w:cs="Times New Roman"/>
          <w:b/>
          <w:sz w:val="24"/>
          <w:szCs w:val="24"/>
        </w:rPr>
        <w:t>for procurement of:</w:t>
      </w:r>
      <w:r w:rsidR="00B76778" w:rsidRPr="005662C3">
        <w:rPr>
          <w:rFonts w:ascii="Times New Roman" w:eastAsia="Times New Roman" w:hAnsi="Times New Roman" w:cs="Times New Roman"/>
          <w:b/>
          <w:sz w:val="24"/>
          <w:szCs w:val="24"/>
        </w:rPr>
        <w:t xml:space="preserve">  Lab Equipment</w:t>
      </w:r>
    </w:p>
    <w:p w:rsidR="00FC0599" w:rsidRPr="005662C3" w:rsidRDefault="00FC0599" w:rsidP="00FC0599">
      <w:pPr>
        <w:spacing w:line="201" w:lineRule="exact"/>
        <w:rPr>
          <w:rFonts w:ascii="Times New Roman" w:eastAsia="Times New Roman" w:hAnsi="Times New Roman" w:cs="Times New Roman"/>
          <w:sz w:val="24"/>
          <w:szCs w:val="24"/>
        </w:rPr>
      </w:pPr>
    </w:p>
    <w:p w:rsidR="00FC0599" w:rsidRPr="005662C3" w:rsidRDefault="00FC0599" w:rsidP="00AD582B">
      <w:pPr>
        <w:jc w:val="both"/>
        <w:rPr>
          <w:rFonts w:ascii="Times New Roman" w:eastAsia="Times New Roman" w:hAnsi="Times New Roman" w:cs="Times New Roman"/>
          <w:b/>
          <w:sz w:val="24"/>
          <w:szCs w:val="24"/>
        </w:rPr>
      </w:pPr>
      <w:r w:rsidRPr="005662C3">
        <w:rPr>
          <w:rFonts w:ascii="Times New Roman" w:eastAsia="Times New Roman" w:hAnsi="Times New Roman" w:cs="Times New Roman"/>
          <w:b/>
          <w:sz w:val="24"/>
          <w:szCs w:val="24"/>
        </w:rPr>
        <w:t>Laboratory Equipment e.g.</w:t>
      </w:r>
      <w:r w:rsidR="007D15C5" w:rsidRPr="005662C3">
        <w:rPr>
          <w:rFonts w:ascii="Times New Roman" w:eastAsia="Times New Roman" w:hAnsi="Times New Roman" w:cs="Times New Roman"/>
          <w:b/>
          <w:sz w:val="24"/>
          <w:szCs w:val="24"/>
        </w:rPr>
        <w:t xml:space="preserve"> </w:t>
      </w:r>
      <w:r w:rsidR="00E43F02" w:rsidRPr="001A49BD">
        <w:rPr>
          <w:rFonts w:ascii="Times New Roman" w:eastAsia="Times New Roman" w:hAnsi="Times New Roman" w:cs="Times New Roman"/>
          <w:color w:val="000000"/>
          <w:sz w:val="24"/>
          <w:szCs w:val="24"/>
          <w:lang w:eastAsia="en-GB"/>
        </w:rPr>
        <w:t xml:space="preserve">CFR Engine ASTM D-2699, D-2700, </w:t>
      </w:r>
      <w:r w:rsidR="00E43F02">
        <w:rPr>
          <w:rFonts w:ascii="Times New Roman" w:eastAsia="Times New Roman" w:hAnsi="Times New Roman" w:cs="Times New Roman"/>
          <w:color w:val="000000"/>
          <w:sz w:val="24"/>
          <w:szCs w:val="24"/>
          <w:lang w:eastAsia="en-GB"/>
        </w:rPr>
        <w:t>Cone Penetration of Lubricating Grease ASTM D-217 (Automated), Dropping Point of Lubricating Grease ASTM D-566 (Automatic), Gauge Vapor Pressure of Liquefied Petroleum Gases (Vapor Pressure Tester) ASTM D-1267, Density or Relative Density of Light Hydrocarbons by Pressure Hydrometer ASTM D-1657, Wax Content UOP-46, Insulating Liquids breakdown voltage determination IEC-60156.</w:t>
      </w:r>
    </w:p>
    <w:p w:rsidR="00FC0599" w:rsidRPr="005662C3" w:rsidRDefault="00FC0599" w:rsidP="00FC0599">
      <w:pPr>
        <w:spacing w:line="20" w:lineRule="exact"/>
        <w:rPr>
          <w:rFonts w:ascii="Times New Roman" w:eastAsia="Times New Roman" w:hAnsi="Times New Roman" w:cs="Times New Roman"/>
          <w:sz w:val="24"/>
          <w:szCs w:val="24"/>
        </w:rPr>
      </w:pPr>
    </w:p>
    <w:p w:rsidR="00FC0599" w:rsidRPr="005662C3" w:rsidRDefault="00FC0599" w:rsidP="00FC0599">
      <w:pPr>
        <w:spacing w:line="200" w:lineRule="exact"/>
        <w:rPr>
          <w:rFonts w:ascii="Times New Roman" w:eastAsia="Times New Roman" w:hAnsi="Times New Roman" w:cs="Times New Roman"/>
          <w:sz w:val="24"/>
          <w:szCs w:val="24"/>
        </w:rPr>
      </w:pPr>
    </w:p>
    <w:p w:rsidR="00FC0599" w:rsidRPr="005662C3" w:rsidRDefault="00FC0599" w:rsidP="00FC0599">
      <w:pPr>
        <w:spacing w:line="200" w:lineRule="exact"/>
        <w:rPr>
          <w:rFonts w:ascii="Times New Roman" w:eastAsia="Times New Roman" w:hAnsi="Times New Roman" w:cs="Times New Roman"/>
          <w:sz w:val="24"/>
          <w:szCs w:val="24"/>
        </w:rPr>
      </w:pPr>
    </w:p>
    <w:p w:rsidR="00FC0599" w:rsidRPr="005662C3" w:rsidRDefault="007B740E" w:rsidP="00FC0599">
      <w:pPr>
        <w:spacing w:line="200" w:lineRule="exact"/>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58240" behindDoc="1" locked="0" layoutInCell="1" allowOverlap="1">
                <wp:simplePos x="0" y="0"/>
                <wp:positionH relativeFrom="column">
                  <wp:posOffset>2228850</wp:posOffset>
                </wp:positionH>
                <wp:positionV relativeFrom="paragraph">
                  <wp:posOffset>74294</wp:posOffset>
                </wp:positionV>
                <wp:extent cx="19431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5.85pt" to="32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"/>
            </w:pict>
          </mc:Fallback>
        </mc:AlternateContent>
      </w:r>
    </w:p>
    <w:p w:rsidR="00647A1D" w:rsidRDefault="00647A1D" w:rsidP="00FC0599">
      <w:pPr>
        <w:spacing w:line="0" w:lineRule="atLeast"/>
        <w:ind w:right="-859"/>
        <w:jc w:val="center"/>
        <w:rPr>
          <w:rFonts w:ascii="Times New Roman" w:eastAsia="Times New Roman" w:hAnsi="Times New Roman" w:cs="Times New Roman"/>
          <w:b/>
          <w:sz w:val="24"/>
          <w:szCs w:val="24"/>
        </w:rPr>
      </w:pPr>
    </w:p>
    <w:p w:rsidR="00FC0599" w:rsidRPr="005662C3" w:rsidRDefault="00FC0599" w:rsidP="00FC0599">
      <w:pPr>
        <w:spacing w:line="0" w:lineRule="atLeast"/>
        <w:ind w:right="-859"/>
        <w:jc w:val="center"/>
        <w:rPr>
          <w:rFonts w:ascii="Times New Roman" w:eastAsia="Times New Roman" w:hAnsi="Times New Roman" w:cs="Times New Roman"/>
          <w:b/>
          <w:sz w:val="24"/>
          <w:szCs w:val="24"/>
        </w:rPr>
      </w:pPr>
      <w:r w:rsidRPr="005662C3">
        <w:rPr>
          <w:rFonts w:ascii="Times New Roman" w:eastAsia="Times New Roman" w:hAnsi="Times New Roman" w:cs="Times New Roman"/>
          <w:b/>
          <w:sz w:val="24"/>
          <w:szCs w:val="24"/>
        </w:rPr>
        <w:t>Signature of Issuing Officer</w:t>
      </w:r>
    </w:p>
    <w:p w:rsidR="00FC0599" w:rsidRPr="005662C3" w:rsidRDefault="00FC0599" w:rsidP="00FC0599">
      <w:pPr>
        <w:spacing w:line="0" w:lineRule="atLeast"/>
        <w:ind w:right="-859"/>
        <w:jc w:val="center"/>
        <w:rPr>
          <w:rFonts w:ascii="Times New Roman" w:eastAsia="Times New Roman" w:hAnsi="Times New Roman" w:cs="Times New Roman"/>
          <w:b/>
          <w:sz w:val="24"/>
          <w:szCs w:val="24"/>
        </w:rPr>
      </w:pPr>
      <w:r w:rsidRPr="005662C3">
        <w:rPr>
          <w:rFonts w:ascii="Times New Roman" w:eastAsia="Times New Roman" w:hAnsi="Times New Roman" w:cs="Times New Roman"/>
          <w:b/>
          <w:sz w:val="24"/>
          <w:szCs w:val="24"/>
        </w:rPr>
        <w:t xml:space="preserve">On behalf of </w:t>
      </w:r>
      <w:r w:rsidR="00E52016" w:rsidRPr="005662C3">
        <w:rPr>
          <w:rFonts w:ascii="Times New Roman" w:eastAsia="Times New Roman" w:hAnsi="Times New Roman" w:cs="Times New Roman"/>
          <w:b/>
          <w:sz w:val="24"/>
          <w:szCs w:val="24"/>
        </w:rPr>
        <w:t>Project Director –</w:t>
      </w:r>
      <w:r w:rsidR="006970F2" w:rsidRPr="005662C3">
        <w:rPr>
          <w:rFonts w:ascii="Times New Roman" w:eastAsia="Times New Roman" w:hAnsi="Times New Roman" w:cs="Times New Roman"/>
          <w:b/>
          <w:sz w:val="24"/>
          <w:szCs w:val="24"/>
        </w:rPr>
        <w:t>KLC</w:t>
      </w:r>
      <w:r w:rsidR="00800574" w:rsidRPr="005662C3">
        <w:rPr>
          <w:rFonts w:ascii="Times New Roman" w:eastAsia="Times New Roman" w:hAnsi="Times New Roman" w:cs="Times New Roman"/>
          <w:b/>
          <w:sz w:val="24"/>
          <w:szCs w:val="24"/>
        </w:rPr>
        <w:t>, HDIP</w:t>
      </w:r>
    </w:p>
    <w:p w:rsidR="00FC0599" w:rsidRPr="005662C3" w:rsidRDefault="00FC0599" w:rsidP="00FC0599">
      <w:pPr>
        <w:spacing w:line="0" w:lineRule="atLeast"/>
        <w:ind w:right="-859"/>
        <w:jc w:val="center"/>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 xml:space="preserve">Dated: </w:t>
      </w:r>
      <w:r w:rsidR="00864388" w:rsidRPr="00DB747F">
        <w:rPr>
          <w:rFonts w:ascii="Times New Roman" w:eastAsia="Times New Roman" w:hAnsi="Times New Roman" w:cs="Times New Roman"/>
          <w:b/>
          <w:sz w:val="24"/>
          <w:szCs w:val="24"/>
          <w:u w:val="single"/>
        </w:rPr>
        <w:t>_</w:t>
      </w:r>
      <w:r w:rsidR="00DB747F" w:rsidRPr="00DB747F">
        <w:rPr>
          <w:rFonts w:ascii="Times New Roman" w:eastAsia="Times New Roman" w:hAnsi="Times New Roman" w:cs="Times New Roman"/>
          <w:b/>
          <w:sz w:val="24"/>
          <w:szCs w:val="24"/>
          <w:u w:val="single"/>
        </w:rPr>
        <w:t>November</w:t>
      </w:r>
      <w:r w:rsidR="00DB747F">
        <w:rPr>
          <w:rFonts w:ascii="Times New Roman" w:eastAsia="Times New Roman" w:hAnsi="Times New Roman" w:cs="Times New Roman"/>
          <w:b/>
          <w:sz w:val="24"/>
          <w:szCs w:val="24"/>
          <w:u w:val="single"/>
        </w:rPr>
        <w:t xml:space="preserve">    </w:t>
      </w:r>
      <w:r w:rsidR="00DB747F" w:rsidRPr="00DB747F">
        <w:rPr>
          <w:rFonts w:ascii="Times New Roman" w:eastAsia="Times New Roman" w:hAnsi="Times New Roman" w:cs="Times New Roman"/>
          <w:b/>
          <w:sz w:val="24"/>
          <w:szCs w:val="24"/>
          <w:u w:val="single"/>
        </w:rPr>
        <w:t xml:space="preserve"> </w:t>
      </w:r>
      <w:r w:rsidR="008850CD" w:rsidRPr="005662C3">
        <w:rPr>
          <w:rFonts w:ascii="Times New Roman" w:eastAsia="Times New Roman" w:hAnsi="Times New Roman" w:cs="Times New Roman"/>
          <w:b/>
          <w:sz w:val="24"/>
          <w:szCs w:val="24"/>
          <w:u w:val="single"/>
        </w:rPr>
        <w:t xml:space="preserve"> 202</w:t>
      </w:r>
      <w:r w:rsidR="00D56444">
        <w:rPr>
          <w:rFonts w:ascii="Times New Roman" w:eastAsia="Times New Roman" w:hAnsi="Times New Roman" w:cs="Times New Roman"/>
          <w:b/>
          <w:sz w:val="24"/>
          <w:szCs w:val="24"/>
          <w:u w:val="single"/>
        </w:rPr>
        <w:t>2</w:t>
      </w:r>
    </w:p>
    <w:p w:rsidR="00FC0599" w:rsidRPr="005662C3" w:rsidRDefault="00FC0599" w:rsidP="00FC0599">
      <w:pPr>
        <w:spacing w:line="0" w:lineRule="atLeast"/>
        <w:ind w:right="-139"/>
        <w:jc w:val="center"/>
        <w:rPr>
          <w:rFonts w:ascii="Times New Roman" w:eastAsia="Times New Roman" w:hAnsi="Times New Roman" w:cs="Times New Roman"/>
          <w:b/>
          <w:sz w:val="24"/>
          <w:szCs w:val="24"/>
          <w:u w:val="single"/>
        </w:rPr>
        <w:sectPr w:rsidR="00FC0599" w:rsidRPr="005662C3" w:rsidSect="00FC0599">
          <w:pgSz w:w="11900" w:h="16834"/>
          <w:pgMar w:top="858" w:right="1289" w:bottom="741" w:left="1440" w:header="0" w:footer="0" w:gutter="0"/>
          <w:cols w:space="0" w:equalWidth="0">
            <w:col w:w="9180"/>
          </w:cols>
          <w:docGrid w:linePitch="360"/>
        </w:sectPr>
      </w:pPr>
    </w:p>
    <w:p w:rsidR="00FC0599" w:rsidRPr="005662C3" w:rsidRDefault="00FC0599" w:rsidP="00E82A83">
      <w:pPr>
        <w:tabs>
          <w:tab w:val="left" w:pos="700"/>
        </w:tabs>
        <w:spacing w:line="360" w:lineRule="auto"/>
        <w:rPr>
          <w:rFonts w:ascii="Times New Roman" w:eastAsia="Times New Roman" w:hAnsi="Times New Roman" w:cs="Times New Roman"/>
          <w:b/>
          <w:sz w:val="24"/>
          <w:szCs w:val="24"/>
        </w:rPr>
      </w:pPr>
      <w:bookmarkStart w:id="0" w:name="page2"/>
      <w:bookmarkEnd w:id="0"/>
      <w:r w:rsidRPr="005662C3">
        <w:rPr>
          <w:rFonts w:ascii="Times New Roman" w:eastAsia="Times New Roman" w:hAnsi="Times New Roman" w:cs="Times New Roman"/>
          <w:b/>
          <w:sz w:val="24"/>
          <w:szCs w:val="24"/>
        </w:rPr>
        <w:lastRenderedPageBreak/>
        <w:t>1.0</w:t>
      </w:r>
      <w:r w:rsidRPr="005662C3">
        <w:rPr>
          <w:rFonts w:ascii="Times New Roman" w:eastAsia="Times New Roman" w:hAnsi="Times New Roman" w:cs="Times New Roman"/>
          <w:sz w:val="24"/>
          <w:szCs w:val="24"/>
        </w:rPr>
        <w:tab/>
      </w:r>
      <w:r w:rsidRPr="005662C3">
        <w:rPr>
          <w:rFonts w:ascii="Times New Roman" w:eastAsia="Times New Roman" w:hAnsi="Times New Roman" w:cs="Times New Roman"/>
          <w:b/>
          <w:sz w:val="24"/>
          <w:szCs w:val="24"/>
        </w:rPr>
        <w:t>INTRODUCTION</w:t>
      </w:r>
    </w:p>
    <w:p w:rsidR="00FC0599" w:rsidRPr="00F90E95" w:rsidRDefault="00FC0599" w:rsidP="00F90E95">
      <w:pPr>
        <w:spacing w:line="360" w:lineRule="auto"/>
        <w:jc w:val="both"/>
        <w:rPr>
          <w:rFonts w:ascii="Times New Roman" w:hAnsi="Times New Roman" w:cs="Times New Roman"/>
        </w:rPr>
      </w:pPr>
      <w:r w:rsidRPr="00F90E95">
        <w:rPr>
          <w:rFonts w:ascii="Times New Roman" w:eastAsia="Times New Roman" w:hAnsi="Times New Roman" w:cs="Times New Roman"/>
          <w:sz w:val="24"/>
          <w:szCs w:val="24"/>
        </w:rPr>
        <w:t>The Hydrocarbon Development Institute of Pakistan (HDIP)</w:t>
      </w:r>
      <w:r w:rsidR="002F336C">
        <w:rPr>
          <w:rFonts w:ascii="Times New Roman" w:eastAsia="Times New Roman" w:hAnsi="Times New Roman" w:cs="Times New Roman"/>
          <w:sz w:val="24"/>
          <w:szCs w:val="24"/>
        </w:rPr>
        <w:t>/Strengthening and Up-gradation of Karachi Laboratories Complex (KLC) at HDIP Operations Office, Karachi</w:t>
      </w:r>
      <w:r w:rsidRPr="00F90E95">
        <w:rPr>
          <w:rFonts w:ascii="Times New Roman" w:eastAsia="Times New Roman" w:hAnsi="Times New Roman" w:cs="Times New Roman"/>
          <w:sz w:val="24"/>
          <w:szCs w:val="24"/>
        </w:rPr>
        <w:t xml:space="preserve"> intends to procure </w:t>
      </w:r>
      <w:r w:rsidR="00B76778" w:rsidRPr="00F90E95">
        <w:rPr>
          <w:rFonts w:ascii="Times New Roman" w:eastAsia="Times New Roman" w:hAnsi="Times New Roman" w:cs="Times New Roman"/>
          <w:sz w:val="24"/>
          <w:szCs w:val="24"/>
        </w:rPr>
        <w:t>L</w:t>
      </w:r>
      <w:r w:rsidRPr="00F90E95">
        <w:rPr>
          <w:rFonts w:ascii="Times New Roman" w:eastAsia="Times New Roman" w:hAnsi="Times New Roman" w:cs="Times New Roman"/>
          <w:sz w:val="24"/>
          <w:szCs w:val="24"/>
        </w:rPr>
        <w:t xml:space="preserve">aboratory </w:t>
      </w:r>
      <w:r w:rsidR="00B76778" w:rsidRPr="00F90E95">
        <w:rPr>
          <w:rFonts w:ascii="Times New Roman" w:eastAsia="Times New Roman" w:hAnsi="Times New Roman" w:cs="Times New Roman"/>
          <w:sz w:val="24"/>
          <w:szCs w:val="24"/>
        </w:rPr>
        <w:t>E</w:t>
      </w:r>
      <w:r w:rsidRPr="00F90E95">
        <w:rPr>
          <w:rFonts w:ascii="Times New Roman" w:eastAsia="Times New Roman" w:hAnsi="Times New Roman" w:cs="Times New Roman"/>
          <w:sz w:val="24"/>
          <w:szCs w:val="24"/>
        </w:rPr>
        <w:t xml:space="preserve">quipment and apparatus/accessories by inviting sealed bids under two envelopes bidding system (i.e. separate technical and financial bids) from reputable firms/companies for </w:t>
      </w:r>
      <w:r w:rsidR="00C90F9B" w:rsidRPr="00F90E95">
        <w:rPr>
          <w:rFonts w:ascii="Times New Roman" w:eastAsia="Times New Roman" w:hAnsi="Times New Roman" w:cs="Times New Roman"/>
          <w:sz w:val="24"/>
          <w:szCs w:val="24"/>
        </w:rPr>
        <w:t xml:space="preserve">supply of: </w:t>
      </w:r>
      <w:r w:rsidR="00AA7B2B" w:rsidRPr="00F90E95">
        <w:rPr>
          <w:rFonts w:ascii="Times New Roman" w:eastAsia="Times New Roman" w:hAnsi="Times New Roman" w:cs="Times New Roman"/>
          <w:color w:val="000000"/>
          <w:sz w:val="24"/>
          <w:szCs w:val="24"/>
          <w:lang w:eastAsia="en-GB"/>
        </w:rPr>
        <w:t xml:space="preserve">CFR Engine ASTM D-2699, D-2700, Cone Penetration of Lubricating Grease ASTM D-217 (Automated), Dropping Point of Lubricating Grease ASTM D-566 (Automatic), Gauge Vapor Pressure of Liquefied Petroleum Gases (Vapor Pressure Tester) ASTM D-1267, Density or Relative Density of Light Hydrocarbons by Pressure Hydrometer ASTM D-1657, Wax Content UOP-46, Insulating Liquids breakdown voltage determination IEC-60156 </w:t>
      </w:r>
      <w:r w:rsidRPr="00F90E95">
        <w:rPr>
          <w:rFonts w:ascii="Times New Roman" w:eastAsia="Times New Roman" w:hAnsi="Times New Roman" w:cs="Times New Roman"/>
          <w:sz w:val="24"/>
          <w:szCs w:val="24"/>
        </w:rPr>
        <w:t xml:space="preserve"> as per </w:t>
      </w:r>
      <w:r w:rsidR="00F166DC" w:rsidRPr="00F90E95">
        <w:rPr>
          <w:rFonts w:ascii="Times New Roman" w:eastAsia="Times New Roman" w:hAnsi="Times New Roman" w:cs="Times New Roman"/>
          <w:sz w:val="24"/>
          <w:szCs w:val="24"/>
        </w:rPr>
        <w:t>Scope of Supply  (</w:t>
      </w:r>
      <w:r w:rsidR="00F166DC" w:rsidRPr="00F90E95">
        <w:rPr>
          <w:rFonts w:ascii="Times New Roman" w:eastAsia="Times New Roman" w:hAnsi="Times New Roman" w:cs="Times New Roman"/>
          <w:b/>
          <w:sz w:val="24"/>
          <w:szCs w:val="24"/>
        </w:rPr>
        <w:t>Annexure – A</w:t>
      </w:r>
      <w:r w:rsidR="00732A5E" w:rsidRPr="00F90E95">
        <w:rPr>
          <w:rFonts w:ascii="Times New Roman" w:eastAsia="Times New Roman" w:hAnsi="Times New Roman" w:cs="Times New Roman"/>
          <w:sz w:val="24"/>
          <w:szCs w:val="24"/>
        </w:rPr>
        <w:t xml:space="preserve"> </w:t>
      </w:r>
      <w:r w:rsidR="00732A5E" w:rsidRPr="00F90E95">
        <w:rPr>
          <w:rFonts w:ascii="Times New Roman" w:eastAsia="Times New Roman" w:hAnsi="Times New Roman" w:cs="Times New Roman"/>
          <w:b/>
          <w:sz w:val="24"/>
          <w:szCs w:val="24"/>
        </w:rPr>
        <w:t xml:space="preserve">&amp; Appendices I to </w:t>
      </w:r>
      <w:r w:rsidR="009819BA" w:rsidRPr="00F90E95">
        <w:rPr>
          <w:rFonts w:ascii="Times New Roman" w:eastAsia="Times New Roman" w:hAnsi="Times New Roman" w:cs="Times New Roman"/>
          <w:b/>
          <w:sz w:val="24"/>
          <w:szCs w:val="24"/>
        </w:rPr>
        <w:t>VIII</w:t>
      </w:r>
      <w:r w:rsidR="00F166DC" w:rsidRPr="00F90E95">
        <w:rPr>
          <w:rFonts w:ascii="Times New Roman" w:eastAsia="Times New Roman" w:hAnsi="Times New Roman" w:cs="Times New Roman"/>
          <w:b/>
          <w:sz w:val="24"/>
          <w:szCs w:val="24"/>
        </w:rPr>
        <w:t>)</w:t>
      </w:r>
      <w:r w:rsidR="00F166DC" w:rsidRPr="00F90E95">
        <w:rPr>
          <w:rFonts w:ascii="Times New Roman" w:eastAsia="Times New Roman" w:hAnsi="Times New Roman" w:cs="Times New Roman"/>
          <w:sz w:val="24"/>
          <w:szCs w:val="24"/>
        </w:rPr>
        <w:t xml:space="preserve"> </w:t>
      </w:r>
      <w:r w:rsidRPr="00F90E95">
        <w:rPr>
          <w:rFonts w:ascii="Times New Roman" w:eastAsia="Times New Roman" w:hAnsi="Times New Roman" w:cs="Times New Roman"/>
          <w:sz w:val="24"/>
          <w:szCs w:val="24"/>
        </w:rPr>
        <w:t xml:space="preserve"> and terms and conditions given in the tender documents.</w:t>
      </w:r>
    </w:p>
    <w:p w:rsidR="00EB5208" w:rsidRPr="005662C3" w:rsidRDefault="00EB5208" w:rsidP="00E82A83">
      <w:pPr>
        <w:spacing w:line="360" w:lineRule="auto"/>
        <w:ind w:left="720"/>
        <w:jc w:val="both"/>
        <w:rPr>
          <w:rFonts w:ascii="Times New Roman" w:eastAsia="Times New Roman" w:hAnsi="Times New Roman" w:cs="Times New Roman"/>
          <w:sz w:val="12"/>
          <w:szCs w:val="24"/>
        </w:rPr>
      </w:pPr>
    </w:p>
    <w:p w:rsidR="00FC0599" w:rsidRPr="005662C3" w:rsidRDefault="00FC0599" w:rsidP="00E82A83">
      <w:pPr>
        <w:tabs>
          <w:tab w:val="left" w:pos="700"/>
        </w:tabs>
        <w:spacing w:line="360" w:lineRule="auto"/>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2.0</w:t>
      </w:r>
      <w:r w:rsidRPr="005662C3">
        <w:rPr>
          <w:rFonts w:ascii="Times New Roman" w:eastAsia="Times New Roman" w:hAnsi="Times New Roman" w:cs="Times New Roman"/>
          <w:sz w:val="24"/>
          <w:szCs w:val="24"/>
        </w:rPr>
        <w:tab/>
      </w:r>
      <w:r w:rsidRPr="005662C3">
        <w:rPr>
          <w:rFonts w:ascii="Times New Roman" w:eastAsia="Times New Roman" w:hAnsi="Times New Roman" w:cs="Times New Roman"/>
          <w:b/>
          <w:sz w:val="24"/>
          <w:szCs w:val="24"/>
          <w:u w:val="single"/>
        </w:rPr>
        <w:t>INSTRUCTIONS TO BIDDERS</w:t>
      </w:r>
    </w:p>
    <w:p w:rsidR="00E82A83" w:rsidRPr="005662C3" w:rsidRDefault="00FC0599" w:rsidP="00E82A83">
      <w:pPr>
        <w:tabs>
          <w:tab w:val="left" w:pos="1420"/>
        </w:tabs>
        <w:spacing w:line="360" w:lineRule="auto"/>
        <w:ind w:left="63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2.1</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Preparation of Bids</w:t>
      </w:r>
    </w:p>
    <w:p w:rsidR="00E82A83" w:rsidRPr="005662C3" w:rsidRDefault="00360BE8" w:rsidP="00360BE8">
      <w:pPr>
        <w:tabs>
          <w:tab w:val="left" w:pos="1420"/>
        </w:tabs>
        <w:spacing w:line="360" w:lineRule="auto"/>
        <w:ind w:left="1260" w:hanging="630"/>
        <w:rPr>
          <w:rFonts w:ascii="Times New Roman" w:hAnsi="Times New Roman" w:cs="Times New Roman"/>
          <w:sz w:val="24"/>
          <w:szCs w:val="24"/>
        </w:rPr>
      </w:pPr>
      <w:r w:rsidRPr="005662C3">
        <w:rPr>
          <w:rFonts w:ascii="Times New Roman" w:eastAsia="Times New Roman" w:hAnsi="Times New Roman" w:cs="Times New Roman"/>
          <w:sz w:val="24"/>
          <w:szCs w:val="24"/>
        </w:rPr>
        <w:t>a)</w:t>
      </w:r>
      <w:r w:rsidRPr="005662C3">
        <w:rPr>
          <w:rFonts w:ascii="Times New Roman" w:eastAsia="Times New Roman" w:hAnsi="Times New Roman" w:cs="Times New Roman"/>
          <w:sz w:val="24"/>
          <w:szCs w:val="24"/>
        </w:rPr>
        <w:tab/>
      </w:r>
      <w:r w:rsidR="00FC0599" w:rsidRPr="005662C3">
        <w:rPr>
          <w:rFonts w:ascii="Times New Roman" w:eastAsia="Times New Roman" w:hAnsi="Times New Roman" w:cs="Times New Roman"/>
          <w:sz w:val="24"/>
          <w:szCs w:val="24"/>
        </w:rPr>
        <w:t>All bids shall be prepared in English and submitted on “</w:t>
      </w:r>
      <w:r w:rsidR="00FC0599" w:rsidRPr="005662C3">
        <w:rPr>
          <w:rFonts w:ascii="Times New Roman" w:hAnsi="Times New Roman" w:cs="Times New Roman"/>
          <w:sz w:val="24"/>
          <w:szCs w:val="24"/>
        </w:rPr>
        <w:t>single stage – two envelope procedure”</w:t>
      </w:r>
      <w:r w:rsidR="00C90F9B" w:rsidRPr="005662C3">
        <w:rPr>
          <w:rFonts w:ascii="Times New Roman" w:hAnsi="Times New Roman" w:cs="Times New Roman"/>
          <w:sz w:val="24"/>
          <w:szCs w:val="24"/>
        </w:rPr>
        <w:t>.</w:t>
      </w:r>
      <w:r w:rsidR="00FC0599" w:rsidRPr="005662C3">
        <w:rPr>
          <w:rFonts w:ascii="Times New Roman" w:hAnsi="Times New Roman" w:cs="Times New Roman"/>
          <w:sz w:val="24"/>
          <w:szCs w:val="24"/>
        </w:rPr>
        <w:t xml:space="preserve">  </w:t>
      </w:r>
    </w:p>
    <w:p w:rsidR="00FC0599" w:rsidRPr="005662C3" w:rsidRDefault="00FC0599" w:rsidP="00C90F9B">
      <w:pPr>
        <w:pStyle w:val="ListParagraph"/>
        <w:numPr>
          <w:ilvl w:val="0"/>
          <w:numId w:val="9"/>
        </w:numPr>
        <w:tabs>
          <w:tab w:val="left" w:pos="1420"/>
        </w:tabs>
        <w:spacing w:line="360"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The bid shall comprise a single package containing </w:t>
      </w:r>
      <w:r w:rsidR="00182DCA" w:rsidRPr="005662C3">
        <w:rPr>
          <w:rFonts w:ascii="Times New Roman" w:eastAsia="Times New Roman" w:hAnsi="Times New Roman" w:cs="Times New Roman"/>
          <w:b/>
          <w:sz w:val="24"/>
          <w:szCs w:val="24"/>
          <w:u w:val="single"/>
        </w:rPr>
        <w:t>0</w:t>
      </w:r>
      <w:r w:rsidR="002F336C">
        <w:rPr>
          <w:rFonts w:ascii="Times New Roman" w:eastAsia="Times New Roman" w:hAnsi="Times New Roman" w:cs="Times New Roman"/>
          <w:b/>
          <w:sz w:val="24"/>
          <w:szCs w:val="24"/>
          <w:u w:val="single"/>
        </w:rPr>
        <w:t>2</w:t>
      </w:r>
      <w:r w:rsidR="00182DCA" w:rsidRPr="005662C3">
        <w:rPr>
          <w:rFonts w:ascii="Times New Roman" w:eastAsia="Times New Roman" w:hAnsi="Times New Roman" w:cs="Times New Roman"/>
          <w:sz w:val="24"/>
          <w:szCs w:val="24"/>
        </w:rPr>
        <w:t xml:space="preserve"> (T</w:t>
      </w:r>
      <w:r w:rsidR="002F336C">
        <w:rPr>
          <w:rFonts w:ascii="Times New Roman" w:eastAsia="Times New Roman" w:hAnsi="Times New Roman" w:cs="Times New Roman"/>
          <w:sz w:val="24"/>
          <w:szCs w:val="24"/>
        </w:rPr>
        <w:t>wo</w:t>
      </w:r>
      <w:r w:rsidR="00182DCA" w:rsidRPr="005662C3">
        <w:rPr>
          <w:rFonts w:ascii="Times New Roman" w:eastAsia="Times New Roman" w:hAnsi="Times New Roman" w:cs="Times New Roman"/>
          <w:sz w:val="24"/>
          <w:szCs w:val="24"/>
        </w:rPr>
        <w:t xml:space="preserve">) </w:t>
      </w:r>
      <w:r w:rsidRPr="005662C3">
        <w:rPr>
          <w:rFonts w:ascii="Times New Roman" w:eastAsia="Times New Roman" w:hAnsi="Times New Roman" w:cs="Times New Roman"/>
          <w:sz w:val="24"/>
          <w:szCs w:val="24"/>
        </w:rPr>
        <w:t xml:space="preserve">separate </w:t>
      </w:r>
      <w:r w:rsidR="00C90F9B" w:rsidRPr="005662C3">
        <w:rPr>
          <w:rFonts w:ascii="Times New Roman" w:eastAsia="Times New Roman" w:hAnsi="Times New Roman" w:cs="Times New Roman"/>
          <w:sz w:val="24"/>
          <w:szCs w:val="24"/>
        </w:rPr>
        <w:t>e</w:t>
      </w:r>
      <w:r w:rsidRPr="005662C3">
        <w:rPr>
          <w:rFonts w:ascii="Times New Roman" w:eastAsia="Times New Roman" w:hAnsi="Times New Roman" w:cs="Times New Roman"/>
          <w:sz w:val="24"/>
          <w:szCs w:val="24"/>
        </w:rPr>
        <w:t xml:space="preserve">nvelopes. Each envelope shall contain separately the </w:t>
      </w:r>
      <w:r w:rsidR="00C90F9B" w:rsidRPr="005662C3">
        <w:rPr>
          <w:rFonts w:ascii="Times New Roman" w:eastAsia="Times New Roman" w:hAnsi="Times New Roman" w:cs="Times New Roman"/>
          <w:b/>
          <w:sz w:val="24"/>
          <w:szCs w:val="24"/>
        </w:rPr>
        <w:t>Technical Proposal</w:t>
      </w:r>
      <w:r w:rsidR="00C90F9B" w:rsidRPr="005662C3">
        <w:rPr>
          <w:rFonts w:ascii="Times New Roman" w:eastAsia="Times New Roman" w:hAnsi="Times New Roman" w:cs="Times New Roman"/>
          <w:sz w:val="24"/>
          <w:szCs w:val="24"/>
        </w:rPr>
        <w:t xml:space="preserve">, </w:t>
      </w:r>
      <w:r w:rsidR="00C90F9B" w:rsidRPr="005662C3">
        <w:rPr>
          <w:rFonts w:ascii="Times New Roman" w:eastAsia="Times New Roman" w:hAnsi="Times New Roman" w:cs="Times New Roman"/>
          <w:b/>
          <w:sz w:val="24"/>
          <w:szCs w:val="24"/>
        </w:rPr>
        <w:t>F</w:t>
      </w:r>
      <w:r w:rsidRPr="005662C3">
        <w:rPr>
          <w:rFonts w:ascii="Times New Roman" w:eastAsia="Times New Roman" w:hAnsi="Times New Roman" w:cs="Times New Roman"/>
          <w:b/>
          <w:sz w:val="24"/>
          <w:szCs w:val="24"/>
        </w:rPr>
        <w:t xml:space="preserve">inancial </w:t>
      </w:r>
      <w:r w:rsidR="00081DE3" w:rsidRPr="005662C3">
        <w:rPr>
          <w:rFonts w:ascii="Times New Roman" w:eastAsia="Times New Roman" w:hAnsi="Times New Roman" w:cs="Times New Roman"/>
          <w:b/>
          <w:sz w:val="24"/>
          <w:szCs w:val="24"/>
        </w:rPr>
        <w:t>P</w:t>
      </w:r>
      <w:r w:rsidRPr="005662C3">
        <w:rPr>
          <w:rFonts w:ascii="Times New Roman" w:eastAsia="Times New Roman" w:hAnsi="Times New Roman" w:cs="Times New Roman"/>
          <w:b/>
          <w:sz w:val="24"/>
          <w:szCs w:val="24"/>
        </w:rPr>
        <w:t>roposal</w:t>
      </w:r>
      <w:r w:rsidRPr="005662C3">
        <w:rPr>
          <w:rFonts w:ascii="Times New Roman" w:eastAsia="Times New Roman" w:hAnsi="Times New Roman" w:cs="Times New Roman"/>
          <w:sz w:val="24"/>
          <w:szCs w:val="24"/>
        </w:rPr>
        <w:t xml:space="preserve"> and the </w:t>
      </w:r>
      <w:r w:rsidR="00081DE3" w:rsidRPr="005662C3">
        <w:rPr>
          <w:rFonts w:ascii="Times New Roman" w:eastAsia="Times New Roman" w:hAnsi="Times New Roman" w:cs="Times New Roman"/>
          <w:b/>
          <w:sz w:val="24"/>
          <w:szCs w:val="24"/>
        </w:rPr>
        <w:t>Bid Bond</w:t>
      </w:r>
      <w:r w:rsidR="00182DCA" w:rsidRPr="005662C3">
        <w:rPr>
          <w:rFonts w:ascii="Times New Roman" w:eastAsia="Times New Roman" w:hAnsi="Times New Roman" w:cs="Times New Roman"/>
          <w:sz w:val="24"/>
          <w:szCs w:val="24"/>
        </w:rPr>
        <w:t>;</w:t>
      </w:r>
      <w:r w:rsidRPr="005662C3">
        <w:rPr>
          <w:rFonts w:ascii="Times New Roman" w:eastAsia="Times New Roman" w:hAnsi="Times New Roman" w:cs="Times New Roman"/>
          <w:sz w:val="24"/>
          <w:szCs w:val="24"/>
        </w:rPr>
        <w:t xml:space="preserve"> </w:t>
      </w:r>
    </w:p>
    <w:p w:rsidR="00FC0599" w:rsidRPr="005662C3" w:rsidRDefault="00FC0599" w:rsidP="00E82A83">
      <w:pPr>
        <w:pStyle w:val="NormalWeb"/>
        <w:numPr>
          <w:ilvl w:val="0"/>
          <w:numId w:val="9"/>
        </w:numPr>
        <w:spacing w:line="360" w:lineRule="auto"/>
        <w:jc w:val="both"/>
      </w:pPr>
      <w:r w:rsidRPr="005662C3">
        <w:t xml:space="preserve">Bidder(s) are required to submit their bid(s), which will bear words “CONFIDENTIAL” and Tender # </w:t>
      </w:r>
      <w:r w:rsidR="006970F2" w:rsidRPr="005662C3">
        <w:rPr>
          <w:b/>
        </w:rPr>
        <w:t>HDIP/Proj/KLC(</w:t>
      </w:r>
      <w:r w:rsidR="00C13214">
        <w:rPr>
          <w:b/>
        </w:rPr>
        <w:t>2</w:t>
      </w:r>
      <w:r w:rsidR="003866A1">
        <w:rPr>
          <w:b/>
        </w:rPr>
        <w:t>1</w:t>
      </w:r>
      <w:r w:rsidR="006970F2" w:rsidRPr="005662C3">
        <w:rPr>
          <w:b/>
        </w:rPr>
        <w:t>)/202</w:t>
      </w:r>
      <w:r w:rsidR="00AE38A4">
        <w:rPr>
          <w:b/>
        </w:rPr>
        <w:t>2</w:t>
      </w:r>
      <w:r w:rsidR="00F076E4" w:rsidRPr="005662C3">
        <w:rPr>
          <w:b/>
        </w:rPr>
        <w:t xml:space="preserve"> </w:t>
      </w:r>
      <w:r w:rsidR="00081DE3" w:rsidRPr="005662C3">
        <w:t xml:space="preserve">for </w:t>
      </w:r>
      <w:r w:rsidRPr="005662C3">
        <w:t xml:space="preserve">procurement of </w:t>
      </w:r>
      <w:r w:rsidR="00081DE3" w:rsidRPr="005662C3">
        <w:rPr>
          <w:b/>
        </w:rPr>
        <w:t>Lab E</w:t>
      </w:r>
      <w:r w:rsidRPr="005662C3">
        <w:rPr>
          <w:b/>
        </w:rPr>
        <w:t>quipment/</w:t>
      </w:r>
      <w:r w:rsidR="00081DE3" w:rsidRPr="005662C3">
        <w:rPr>
          <w:b/>
        </w:rPr>
        <w:t>M</w:t>
      </w:r>
      <w:r w:rsidRPr="005662C3">
        <w:rPr>
          <w:b/>
        </w:rPr>
        <w:t>aterial</w:t>
      </w:r>
      <w:r w:rsidRPr="005662C3">
        <w:t xml:space="preserve"> as per Tender Notice</w:t>
      </w:r>
      <w:r w:rsidR="00182DCA" w:rsidRPr="005662C3">
        <w:t>;</w:t>
      </w:r>
      <w:r w:rsidRPr="005662C3">
        <w:t xml:space="preserve"> </w:t>
      </w:r>
    </w:p>
    <w:p w:rsidR="00FC0599" w:rsidRPr="005662C3" w:rsidRDefault="00FC0599" w:rsidP="00E82A83">
      <w:pPr>
        <w:pStyle w:val="NormalWeb"/>
        <w:numPr>
          <w:ilvl w:val="0"/>
          <w:numId w:val="9"/>
        </w:numPr>
        <w:spacing w:line="360" w:lineRule="auto"/>
        <w:jc w:val="both"/>
      </w:pPr>
      <w:r w:rsidRPr="005662C3">
        <w:t xml:space="preserve">The envelopes shall be marked as </w:t>
      </w:r>
      <w:r w:rsidR="009D541B" w:rsidRPr="005662C3">
        <w:t xml:space="preserve">“TECHNICAL PROPOSAL”,  </w:t>
      </w:r>
      <w:r w:rsidRPr="005662C3">
        <w:t>“FINANCIAL PROPOSAL”</w:t>
      </w:r>
      <w:r w:rsidR="009D541B" w:rsidRPr="005662C3">
        <w:t xml:space="preserve"> </w:t>
      </w:r>
      <w:r w:rsidR="00081DE3" w:rsidRPr="005662C3">
        <w:t>and “BID BOND”</w:t>
      </w:r>
      <w:r w:rsidRPr="005662C3">
        <w:t xml:space="preserve"> in bold and legible letters to avoid confusion; </w:t>
      </w:r>
    </w:p>
    <w:p w:rsidR="00FC0599" w:rsidRPr="005662C3" w:rsidRDefault="00FC0599" w:rsidP="00E82A83">
      <w:pPr>
        <w:pStyle w:val="NormalWeb"/>
        <w:numPr>
          <w:ilvl w:val="0"/>
          <w:numId w:val="9"/>
        </w:numPr>
        <w:spacing w:line="360" w:lineRule="auto"/>
        <w:jc w:val="both"/>
      </w:pPr>
      <w:r w:rsidRPr="005662C3">
        <w:t xml:space="preserve">Initially, the envelope marked “TECHNICAL PROPOSAL” shall only be opened; </w:t>
      </w:r>
    </w:p>
    <w:p w:rsidR="00FC0599" w:rsidRPr="005662C3" w:rsidRDefault="00FC0599" w:rsidP="00E82A83">
      <w:pPr>
        <w:pStyle w:val="NormalWeb"/>
        <w:numPr>
          <w:ilvl w:val="0"/>
          <w:numId w:val="9"/>
        </w:numPr>
        <w:spacing w:line="360" w:lineRule="auto"/>
        <w:jc w:val="both"/>
      </w:pPr>
      <w:r w:rsidRPr="005662C3">
        <w:t xml:space="preserve">The envelope marked as “FINANCIAL PROPOSAL” shall only be opened for the </w:t>
      </w:r>
      <w:r w:rsidR="009D541B" w:rsidRPr="005662C3">
        <w:t>qualified/</w:t>
      </w:r>
      <w:r w:rsidRPr="005662C3">
        <w:t>successful bidders after the evaluation of their technical proposals</w:t>
      </w:r>
      <w:r w:rsidR="00182DCA" w:rsidRPr="005662C3">
        <w:t>;</w:t>
      </w:r>
    </w:p>
    <w:p w:rsidR="00FC0599" w:rsidRPr="005662C3" w:rsidRDefault="00BF6862" w:rsidP="00BF6862">
      <w:pPr>
        <w:pStyle w:val="NormalWeb"/>
        <w:spacing w:before="0" w:beforeAutospacing="0" w:after="0" w:afterAutospacing="0" w:line="360" w:lineRule="auto"/>
        <w:ind w:left="720"/>
        <w:jc w:val="both"/>
      </w:pPr>
      <w:r w:rsidRPr="005662C3">
        <w:t>b)</w:t>
      </w:r>
      <w:r w:rsidRPr="005662C3">
        <w:tab/>
      </w:r>
      <w:r w:rsidR="00FC0599" w:rsidRPr="005662C3">
        <w:t>Both bids shall consist of one original bid and o</w:t>
      </w:r>
      <w:r w:rsidR="005F0610">
        <w:t>ne</w:t>
      </w:r>
      <w:r w:rsidR="00FC0599" w:rsidRPr="005662C3">
        <w:t xml:space="preserve"> cop</w:t>
      </w:r>
      <w:r w:rsidR="005F0610">
        <w:t>y</w:t>
      </w:r>
      <w:r w:rsidR="00FC0599" w:rsidRPr="005662C3">
        <w:t>.</w:t>
      </w:r>
    </w:p>
    <w:p w:rsidR="00FC0599" w:rsidRPr="005662C3" w:rsidRDefault="00BF6862" w:rsidP="00BF6862">
      <w:pPr>
        <w:spacing w:line="360" w:lineRule="auto"/>
        <w:ind w:left="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c)</w:t>
      </w:r>
      <w:r w:rsidRPr="005662C3">
        <w:rPr>
          <w:rFonts w:ascii="Times New Roman" w:eastAsia="Times New Roman" w:hAnsi="Times New Roman" w:cs="Times New Roman"/>
          <w:sz w:val="24"/>
          <w:szCs w:val="24"/>
        </w:rPr>
        <w:tab/>
      </w:r>
      <w:r w:rsidR="00FC0599" w:rsidRPr="005662C3">
        <w:rPr>
          <w:rFonts w:ascii="Times New Roman" w:eastAsia="Times New Roman" w:hAnsi="Times New Roman" w:cs="Times New Roman"/>
          <w:sz w:val="24"/>
          <w:szCs w:val="24"/>
        </w:rPr>
        <w:t>The Technical Bid shall comprise of:</w:t>
      </w:r>
    </w:p>
    <w:p w:rsidR="009E3AF3" w:rsidRPr="005662C3" w:rsidRDefault="009E3AF3" w:rsidP="003F0A92">
      <w:pPr>
        <w:numPr>
          <w:ilvl w:val="1"/>
          <w:numId w:val="15"/>
        </w:numPr>
        <w:tabs>
          <w:tab w:val="left" w:pos="2160"/>
        </w:tabs>
        <w:spacing w:line="360" w:lineRule="auto"/>
        <w:ind w:left="216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Covering Letter as per format given at </w:t>
      </w:r>
      <w:r w:rsidRPr="005662C3">
        <w:rPr>
          <w:rFonts w:ascii="Times New Roman" w:eastAsia="Times New Roman" w:hAnsi="Times New Roman" w:cs="Times New Roman"/>
          <w:b/>
          <w:sz w:val="24"/>
          <w:szCs w:val="24"/>
        </w:rPr>
        <w:t>Annexure-</w:t>
      </w:r>
      <w:r w:rsidR="00F166DC" w:rsidRPr="005662C3">
        <w:rPr>
          <w:rFonts w:ascii="Times New Roman" w:eastAsia="Times New Roman" w:hAnsi="Times New Roman" w:cs="Times New Roman"/>
          <w:b/>
          <w:sz w:val="24"/>
          <w:szCs w:val="24"/>
        </w:rPr>
        <w:t>B</w:t>
      </w:r>
      <w:r w:rsidRPr="005662C3">
        <w:rPr>
          <w:rFonts w:ascii="Times New Roman" w:eastAsia="Times New Roman" w:hAnsi="Times New Roman" w:cs="Times New Roman"/>
          <w:sz w:val="24"/>
          <w:szCs w:val="24"/>
        </w:rPr>
        <w:t>.</w:t>
      </w:r>
    </w:p>
    <w:p w:rsidR="009E3AF3" w:rsidRPr="005662C3" w:rsidRDefault="009E3AF3" w:rsidP="003F0A92">
      <w:pPr>
        <w:numPr>
          <w:ilvl w:val="1"/>
          <w:numId w:val="15"/>
        </w:numPr>
        <w:tabs>
          <w:tab w:val="left" w:pos="2160"/>
        </w:tabs>
        <w:spacing w:line="360" w:lineRule="auto"/>
        <w:ind w:left="216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Company Profile along with Technical qualification and credentials of the firm with the proposal of back up service available in Pakistan. </w:t>
      </w:r>
    </w:p>
    <w:p w:rsidR="009E3AF3" w:rsidRPr="005662C3" w:rsidRDefault="009D541B" w:rsidP="003F0A92">
      <w:pPr>
        <w:numPr>
          <w:ilvl w:val="1"/>
          <w:numId w:val="15"/>
        </w:numPr>
        <w:tabs>
          <w:tab w:val="left" w:pos="2160"/>
        </w:tabs>
        <w:spacing w:line="360" w:lineRule="auto"/>
        <w:ind w:left="216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Copies of NTN, Sales Tax </w:t>
      </w:r>
      <w:r w:rsidR="009E3AF3" w:rsidRPr="005662C3">
        <w:rPr>
          <w:rFonts w:ascii="Times New Roman" w:eastAsia="Times New Roman" w:hAnsi="Times New Roman" w:cs="Times New Roman"/>
          <w:sz w:val="24"/>
          <w:szCs w:val="24"/>
        </w:rPr>
        <w:t xml:space="preserve">(STRN) </w:t>
      </w:r>
      <w:r w:rsidRPr="005662C3">
        <w:rPr>
          <w:rFonts w:ascii="Times New Roman" w:eastAsia="Times New Roman" w:hAnsi="Times New Roman" w:cs="Times New Roman"/>
          <w:sz w:val="24"/>
          <w:szCs w:val="24"/>
        </w:rPr>
        <w:t>and Active Tax Payer’s Certificates</w:t>
      </w:r>
      <w:r w:rsidR="009E3AF3" w:rsidRPr="005662C3">
        <w:rPr>
          <w:rFonts w:ascii="Times New Roman" w:eastAsia="Times New Roman" w:hAnsi="Times New Roman" w:cs="Times New Roman"/>
          <w:sz w:val="24"/>
          <w:szCs w:val="24"/>
        </w:rPr>
        <w:t>.</w:t>
      </w:r>
    </w:p>
    <w:p w:rsidR="00B75EFF" w:rsidRPr="005662C3" w:rsidRDefault="00B75EFF" w:rsidP="003F0A92">
      <w:pPr>
        <w:numPr>
          <w:ilvl w:val="1"/>
          <w:numId w:val="15"/>
        </w:numPr>
        <w:tabs>
          <w:tab w:val="left" w:pos="2160"/>
        </w:tabs>
        <w:spacing w:line="360" w:lineRule="auto"/>
        <w:ind w:left="216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lastRenderedPageBreak/>
        <w:t>Authorized Distributor/Reseller Certificate(s) from the Principal</w:t>
      </w:r>
      <w:r w:rsidR="0071423F" w:rsidRPr="005662C3">
        <w:rPr>
          <w:rFonts w:ascii="Times New Roman" w:eastAsia="Times New Roman" w:hAnsi="Times New Roman" w:cs="Times New Roman"/>
          <w:sz w:val="24"/>
          <w:szCs w:val="24"/>
        </w:rPr>
        <w:t>(s)</w:t>
      </w:r>
      <w:r w:rsidRPr="005662C3">
        <w:rPr>
          <w:rFonts w:ascii="Times New Roman" w:eastAsia="Times New Roman" w:hAnsi="Times New Roman" w:cs="Times New Roman"/>
          <w:sz w:val="24"/>
          <w:szCs w:val="24"/>
        </w:rPr>
        <w:t xml:space="preserve"> for all the quoted items. </w:t>
      </w:r>
    </w:p>
    <w:p w:rsidR="009D541B" w:rsidRPr="005662C3" w:rsidRDefault="0071423F" w:rsidP="003F0A92">
      <w:pPr>
        <w:numPr>
          <w:ilvl w:val="1"/>
          <w:numId w:val="15"/>
        </w:numPr>
        <w:tabs>
          <w:tab w:val="left" w:pos="2160"/>
        </w:tabs>
        <w:spacing w:line="360" w:lineRule="auto"/>
        <w:ind w:left="216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Undertaking of acceptance of form and conditions of contract (</w:t>
      </w:r>
      <w:r w:rsidRPr="005662C3">
        <w:rPr>
          <w:rFonts w:ascii="Times New Roman" w:eastAsia="Times New Roman" w:hAnsi="Times New Roman" w:cs="Times New Roman"/>
          <w:b/>
          <w:sz w:val="24"/>
          <w:szCs w:val="24"/>
        </w:rPr>
        <w:t>Annexure-</w:t>
      </w:r>
      <w:r w:rsidR="00C71961" w:rsidRPr="005662C3">
        <w:rPr>
          <w:rFonts w:ascii="Times New Roman" w:eastAsia="Times New Roman" w:hAnsi="Times New Roman" w:cs="Times New Roman"/>
          <w:b/>
          <w:sz w:val="24"/>
          <w:szCs w:val="24"/>
        </w:rPr>
        <w:t>C</w:t>
      </w:r>
      <w:r w:rsidR="00886707" w:rsidRPr="005662C3">
        <w:rPr>
          <w:rFonts w:ascii="Times New Roman" w:eastAsia="Times New Roman" w:hAnsi="Times New Roman" w:cs="Times New Roman"/>
          <w:b/>
          <w:sz w:val="24"/>
          <w:szCs w:val="24"/>
        </w:rPr>
        <w:t xml:space="preserve"> &amp; Annexure G</w:t>
      </w:r>
      <w:r w:rsidRPr="005662C3">
        <w:rPr>
          <w:rFonts w:ascii="Times New Roman" w:eastAsia="Times New Roman" w:hAnsi="Times New Roman" w:cs="Times New Roman"/>
          <w:sz w:val="24"/>
          <w:szCs w:val="24"/>
        </w:rPr>
        <w:t>).</w:t>
      </w:r>
    </w:p>
    <w:p w:rsidR="00FC0599" w:rsidRPr="005662C3" w:rsidRDefault="00FC0599" w:rsidP="003F0A92">
      <w:pPr>
        <w:numPr>
          <w:ilvl w:val="1"/>
          <w:numId w:val="15"/>
        </w:numPr>
        <w:tabs>
          <w:tab w:val="left" w:pos="2160"/>
        </w:tabs>
        <w:spacing w:line="360" w:lineRule="auto"/>
        <w:ind w:left="216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Detail</w:t>
      </w:r>
      <w:r w:rsidR="003F0A92" w:rsidRPr="005662C3">
        <w:rPr>
          <w:rFonts w:ascii="Times New Roman" w:eastAsia="Times New Roman" w:hAnsi="Times New Roman" w:cs="Times New Roman"/>
          <w:sz w:val="24"/>
          <w:szCs w:val="24"/>
        </w:rPr>
        <w:t>s</w:t>
      </w:r>
      <w:r w:rsidRPr="005662C3">
        <w:rPr>
          <w:rFonts w:ascii="Times New Roman" w:eastAsia="Times New Roman" w:hAnsi="Times New Roman" w:cs="Times New Roman"/>
          <w:sz w:val="24"/>
          <w:szCs w:val="24"/>
        </w:rPr>
        <w:t xml:space="preserve"> of </w:t>
      </w:r>
      <w:r w:rsidR="0071423F" w:rsidRPr="005662C3">
        <w:rPr>
          <w:rFonts w:ascii="Times New Roman" w:eastAsia="Times New Roman" w:hAnsi="Times New Roman" w:cs="Times New Roman"/>
          <w:sz w:val="24"/>
          <w:szCs w:val="24"/>
        </w:rPr>
        <w:t xml:space="preserve">the Quoted </w:t>
      </w:r>
      <w:r w:rsidRPr="005662C3">
        <w:rPr>
          <w:rFonts w:ascii="Times New Roman" w:eastAsia="Times New Roman" w:hAnsi="Times New Roman" w:cs="Times New Roman"/>
          <w:sz w:val="24"/>
          <w:szCs w:val="24"/>
        </w:rPr>
        <w:t xml:space="preserve">Laboratory Equipment/Apparatus against HDIP’s requirement given in </w:t>
      </w:r>
      <w:r w:rsidR="00D47AE8" w:rsidRPr="005662C3">
        <w:rPr>
          <w:rFonts w:ascii="Times New Roman" w:eastAsia="Times New Roman" w:hAnsi="Times New Roman" w:cs="Times New Roman"/>
          <w:b/>
          <w:sz w:val="24"/>
          <w:szCs w:val="24"/>
        </w:rPr>
        <w:t>Annexure-A</w:t>
      </w:r>
      <w:r w:rsidR="00D47AE8" w:rsidRPr="005662C3">
        <w:rPr>
          <w:rFonts w:ascii="Times New Roman" w:eastAsia="Times New Roman" w:hAnsi="Times New Roman" w:cs="Times New Roman"/>
          <w:sz w:val="24"/>
          <w:szCs w:val="24"/>
        </w:rPr>
        <w:t xml:space="preserve"> &amp; </w:t>
      </w:r>
      <w:r w:rsidRPr="005662C3">
        <w:rPr>
          <w:rFonts w:ascii="Times New Roman" w:eastAsia="Times New Roman" w:hAnsi="Times New Roman" w:cs="Times New Roman"/>
          <w:b/>
          <w:sz w:val="24"/>
          <w:szCs w:val="24"/>
        </w:rPr>
        <w:t>A</w:t>
      </w:r>
      <w:r w:rsidR="003F0A92" w:rsidRPr="005662C3">
        <w:rPr>
          <w:rFonts w:ascii="Times New Roman" w:eastAsia="Times New Roman" w:hAnsi="Times New Roman" w:cs="Times New Roman"/>
          <w:b/>
          <w:sz w:val="24"/>
          <w:szCs w:val="24"/>
        </w:rPr>
        <w:t>ppendices I-</w:t>
      </w:r>
      <w:r w:rsidR="009819BA" w:rsidRPr="005662C3">
        <w:rPr>
          <w:rFonts w:ascii="Times New Roman" w:eastAsia="Times New Roman" w:hAnsi="Times New Roman" w:cs="Times New Roman"/>
          <w:b/>
          <w:sz w:val="24"/>
          <w:szCs w:val="24"/>
        </w:rPr>
        <w:t>VIII</w:t>
      </w:r>
    </w:p>
    <w:p w:rsidR="00FC0599" w:rsidRPr="005662C3" w:rsidRDefault="00FC0599" w:rsidP="003F0A92">
      <w:pPr>
        <w:numPr>
          <w:ilvl w:val="1"/>
          <w:numId w:val="15"/>
        </w:numPr>
        <w:tabs>
          <w:tab w:val="left" w:pos="2160"/>
        </w:tabs>
        <w:spacing w:line="360" w:lineRule="auto"/>
        <w:ind w:left="1440" w:right="3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Technical brochures, manuals and other related catalogues of the manufacturers, in original.</w:t>
      </w:r>
    </w:p>
    <w:p w:rsidR="00FC0599" w:rsidRPr="005662C3" w:rsidRDefault="00FC0599" w:rsidP="003F0A92">
      <w:pPr>
        <w:numPr>
          <w:ilvl w:val="1"/>
          <w:numId w:val="15"/>
        </w:numPr>
        <w:tabs>
          <w:tab w:val="left" w:pos="2160"/>
        </w:tabs>
        <w:spacing w:line="360" w:lineRule="auto"/>
        <w:ind w:left="144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List of similar equipment already supplied in Pakistan, along with name of the organization. </w:t>
      </w:r>
    </w:p>
    <w:p w:rsidR="00FC0599" w:rsidRPr="005662C3" w:rsidRDefault="00FC0599" w:rsidP="003F0A92">
      <w:pPr>
        <w:numPr>
          <w:ilvl w:val="1"/>
          <w:numId w:val="15"/>
        </w:numPr>
        <w:tabs>
          <w:tab w:val="left" w:pos="2160"/>
        </w:tabs>
        <w:spacing w:line="360" w:lineRule="auto"/>
        <w:ind w:left="1440" w:right="3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Letter of authorization for signing the bid on letter head of the firm/organization</w:t>
      </w:r>
      <w:r w:rsidR="0071423F" w:rsidRPr="005662C3">
        <w:rPr>
          <w:rFonts w:ascii="Times New Roman" w:eastAsia="Times New Roman" w:hAnsi="Times New Roman" w:cs="Times New Roman"/>
          <w:sz w:val="24"/>
          <w:szCs w:val="24"/>
        </w:rPr>
        <w:t>.</w:t>
      </w:r>
    </w:p>
    <w:p w:rsidR="00FC0599" w:rsidRPr="005662C3" w:rsidRDefault="00FC0599" w:rsidP="003F0A92">
      <w:pPr>
        <w:numPr>
          <w:ilvl w:val="1"/>
          <w:numId w:val="15"/>
        </w:numPr>
        <w:tabs>
          <w:tab w:val="left" w:pos="2160"/>
        </w:tabs>
        <w:spacing w:line="360" w:lineRule="auto"/>
        <w:ind w:left="1440" w:right="3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Financial strength supported by latest bank certificates/audited accounts.</w:t>
      </w:r>
    </w:p>
    <w:p w:rsidR="00FC0599" w:rsidRPr="005662C3" w:rsidRDefault="00FC0599" w:rsidP="003F0A92">
      <w:pPr>
        <w:numPr>
          <w:ilvl w:val="1"/>
          <w:numId w:val="15"/>
        </w:numPr>
        <w:tabs>
          <w:tab w:val="left" w:pos="2160"/>
        </w:tabs>
        <w:spacing w:line="360" w:lineRule="auto"/>
        <w:ind w:left="1440" w:right="3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Affidavit stating that their firm/company has not been black listed and has never indulged in courtship/suit(s) in the past</w:t>
      </w:r>
      <w:r w:rsidR="00F247DB" w:rsidRPr="005662C3">
        <w:rPr>
          <w:rFonts w:ascii="Times New Roman" w:eastAsia="Times New Roman" w:hAnsi="Times New Roman" w:cs="Times New Roman"/>
          <w:sz w:val="24"/>
          <w:szCs w:val="24"/>
        </w:rPr>
        <w:t xml:space="preserve"> </w:t>
      </w:r>
      <w:r w:rsidRPr="005662C3">
        <w:rPr>
          <w:rFonts w:ascii="Times New Roman" w:eastAsia="Times New Roman" w:hAnsi="Times New Roman" w:cs="Times New Roman"/>
          <w:sz w:val="24"/>
          <w:szCs w:val="24"/>
        </w:rPr>
        <w:t>(</w:t>
      </w:r>
      <w:r w:rsidRPr="005662C3">
        <w:rPr>
          <w:rFonts w:ascii="Times New Roman" w:eastAsia="Times New Roman" w:hAnsi="Times New Roman" w:cs="Times New Roman"/>
          <w:b/>
          <w:sz w:val="24"/>
          <w:szCs w:val="24"/>
        </w:rPr>
        <w:t>Annexure-</w:t>
      </w:r>
      <w:r w:rsidR="00C71961" w:rsidRPr="005662C3">
        <w:rPr>
          <w:rFonts w:ascii="Times New Roman" w:eastAsia="Times New Roman" w:hAnsi="Times New Roman" w:cs="Times New Roman"/>
          <w:b/>
          <w:sz w:val="24"/>
          <w:szCs w:val="24"/>
        </w:rPr>
        <w:t>E</w:t>
      </w:r>
      <w:r w:rsidRPr="005662C3">
        <w:rPr>
          <w:rFonts w:ascii="Times New Roman" w:eastAsia="Times New Roman" w:hAnsi="Times New Roman" w:cs="Times New Roman"/>
          <w:sz w:val="24"/>
          <w:szCs w:val="24"/>
        </w:rPr>
        <w:t>)</w:t>
      </w:r>
      <w:r w:rsidR="00F247DB" w:rsidRPr="005662C3">
        <w:rPr>
          <w:rFonts w:ascii="Times New Roman" w:eastAsia="Times New Roman" w:hAnsi="Times New Roman" w:cs="Times New Roman"/>
          <w:sz w:val="24"/>
          <w:szCs w:val="24"/>
        </w:rPr>
        <w:t>.</w:t>
      </w:r>
    </w:p>
    <w:p w:rsidR="00FC0599" w:rsidRPr="005662C3" w:rsidRDefault="00FC0599" w:rsidP="003F0A92">
      <w:pPr>
        <w:numPr>
          <w:ilvl w:val="1"/>
          <w:numId w:val="15"/>
        </w:numPr>
        <w:tabs>
          <w:tab w:val="left" w:pos="2160"/>
        </w:tabs>
        <w:spacing w:line="360" w:lineRule="auto"/>
        <w:ind w:left="1440" w:right="3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Copy of the Bid Security Bond with crossed-out figures. (Bid will be rejected if any amount is visible).</w:t>
      </w:r>
    </w:p>
    <w:p w:rsidR="00FC0599" w:rsidRPr="005662C3" w:rsidRDefault="005662C3" w:rsidP="003F0A92">
      <w:pPr>
        <w:numPr>
          <w:ilvl w:val="1"/>
          <w:numId w:val="15"/>
        </w:numPr>
        <w:tabs>
          <w:tab w:val="left" w:pos="2160"/>
        </w:tabs>
        <w:spacing w:line="360" w:lineRule="auto"/>
        <w:ind w:left="1440" w:right="3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Technical Specifications Compliance Sheet, strictly as per format at </w:t>
      </w:r>
      <w:r w:rsidRPr="005662C3">
        <w:rPr>
          <w:rFonts w:ascii="Times New Roman" w:eastAsia="Times New Roman" w:hAnsi="Times New Roman" w:cs="Times New Roman"/>
          <w:b/>
          <w:sz w:val="24"/>
          <w:szCs w:val="24"/>
        </w:rPr>
        <w:t>Annexure-I</w:t>
      </w:r>
      <w:r w:rsidRPr="005662C3">
        <w:rPr>
          <w:rFonts w:ascii="Times New Roman" w:eastAsia="Times New Roman" w:hAnsi="Times New Roman" w:cs="Times New Roman"/>
          <w:sz w:val="24"/>
          <w:szCs w:val="24"/>
        </w:rPr>
        <w:t xml:space="preserve">.   </w:t>
      </w:r>
      <w:r w:rsidRPr="005662C3">
        <w:rPr>
          <w:rFonts w:ascii="Times New Roman" w:eastAsia="Times New Roman" w:hAnsi="Times New Roman" w:cs="Times New Roman"/>
          <w:b/>
          <w:i/>
          <w:sz w:val="24"/>
          <w:szCs w:val="24"/>
          <w:u w:val="single"/>
        </w:rPr>
        <w:t>Non-Provision of the Compliance Sheet (or with missing information/details) will render the Bid Un-Qualified/Unsuccessful.</w:t>
      </w:r>
      <w:r w:rsidRPr="005662C3">
        <w:rPr>
          <w:rFonts w:ascii="Times New Roman" w:eastAsia="Times New Roman" w:hAnsi="Times New Roman" w:cs="Times New Roman"/>
          <w:b/>
          <w:sz w:val="24"/>
          <w:szCs w:val="24"/>
        </w:rPr>
        <w:t xml:space="preserve"> </w:t>
      </w:r>
      <w:r w:rsidRPr="005662C3">
        <w:rPr>
          <w:rFonts w:ascii="Times New Roman" w:eastAsia="Times New Roman" w:hAnsi="Times New Roman" w:cs="Times New Roman"/>
          <w:i/>
          <w:sz w:val="24"/>
          <w:szCs w:val="24"/>
        </w:rPr>
        <w:t xml:space="preserve">Any Spec(s)/Parameter(s)/Column/Row left blank will be considered as </w:t>
      </w:r>
      <w:r w:rsidRPr="005662C3">
        <w:rPr>
          <w:rFonts w:ascii="Times New Roman" w:eastAsia="Times New Roman" w:hAnsi="Times New Roman" w:cs="Times New Roman"/>
          <w:b/>
          <w:i/>
          <w:sz w:val="24"/>
          <w:szCs w:val="24"/>
        </w:rPr>
        <w:t xml:space="preserve">Non-Compliant.   </w:t>
      </w:r>
      <w:r w:rsidRPr="005662C3">
        <w:rPr>
          <w:rFonts w:ascii="Times New Roman" w:hAnsi="Times New Roman" w:cs="Times New Roman"/>
          <w:sz w:val="24"/>
          <w:szCs w:val="24"/>
        </w:rPr>
        <w:t>Sample Compliance Sheet (Duly Filled) is attached with Annex</w:t>
      </w:r>
      <w:r w:rsidR="00FC0599" w:rsidRPr="005662C3">
        <w:rPr>
          <w:rFonts w:ascii="Times New Roman" w:eastAsia="Times New Roman" w:hAnsi="Times New Roman" w:cs="Times New Roman"/>
          <w:sz w:val="24"/>
          <w:szCs w:val="24"/>
        </w:rPr>
        <w:t xml:space="preserve"> </w:t>
      </w:r>
    </w:p>
    <w:p w:rsidR="00360BE8" w:rsidRPr="005662C3" w:rsidRDefault="00360BE8" w:rsidP="00360BE8">
      <w:pPr>
        <w:pStyle w:val="ListParagraph"/>
        <w:tabs>
          <w:tab w:val="left" w:pos="720"/>
        </w:tabs>
        <w:spacing w:line="360" w:lineRule="auto"/>
        <w:rPr>
          <w:rFonts w:ascii="Times New Roman" w:eastAsia="Times New Roman" w:hAnsi="Times New Roman" w:cs="Times New Roman"/>
          <w:sz w:val="24"/>
          <w:szCs w:val="24"/>
        </w:rPr>
      </w:pPr>
      <w:bookmarkStart w:id="1" w:name="page3"/>
      <w:bookmarkEnd w:id="1"/>
    </w:p>
    <w:p w:rsidR="00FC0599" w:rsidRPr="005662C3" w:rsidRDefault="00BF6862" w:rsidP="00BF6862">
      <w:pPr>
        <w:tabs>
          <w:tab w:val="left" w:pos="720"/>
        </w:tabs>
        <w:spacing w:line="360" w:lineRule="auto"/>
        <w:ind w:left="720"/>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d)</w:t>
      </w:r>
      <w:r w:rsidRPr="005662C3">
        <w:rPr>
          <w:rFonts w:ascii="Times New Roman" w:eastAsia="Times New Roman" w:hAnsi="Times New Roman" w:cs="Times New Roman"/>
          <w:sz w:val="24"/>
          <w:szCs w:val="24"/>
        </w:rPr>
        <w:tab/>
      </w:r>
      <w:r w:rsidR="00FC0599" w:rsidRPr="005662C3">
        <w:rPr>
          <w:rFonts w:ascii="Times New Roman" w:eastAsia="Times New Roman" w:hAnsi="Times New Roman" w:cs="Times New Roman"/>
          <w:sz w:val="24"/>
          <w:szCs w:val="24"/>
        </w:rPr>
        <w:t>The Financial Bid shall comprise of the following:-</w:t>
      </w:r>
    </w:p>
    <w:p w:rsidR="00FC0599" w:rsidRPr="005662C3" w:rsidRDefault="00FC0599" w:rsidP="003F0A92">
      <w:pPr>
        <w:numPr>
          <w:ilvl w:val="1"/>
          <w:numId w:val="1"/>
        </w:numPr>
        <w:tabs>
          <w:tab w:val="left" w:pos="2160"/>
        </w:tabs>
        <w:spacing w:line="360" w:lineRule="auto"/>
        <w:ind w:left="216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Schedule of prices as per </w:t>
      </w:r>
      <w:r w:rsidRPr="005662C3">
        <w:rPr>
          <w:rFonts w:ascii="Times New Roman" w:eastAsia="Times New Roman" w:hAnsi="Times New Roman" w:cs="Times New Roman"/>
          <w:b/>
          <w:sz w:val="24"/>
          <w:szCs w:val="24"/>
          <w:u w:val="single"/>
        </w:rPr>
        <w:t>Annexure-</w:t>
      </w:r>
      <w:r w:rsidR="00C71961" w:rsidRPr="005662C3">
        <w:rPr>
          <w:rFonts w:ascii="Times New Roman" w:eastAsia="Times New Roman" w:hAnsi="Times New Roman" w:cs="Times New Roman"/>
          <w:b/>
          <w:sz w:val="24"/>
          <w:szCs w:val="24"/>
          <w:u w:val="single"/>
        </w:rPr>
        <w:t>D</w:t>
      </w:r>
      <w:r w:rsidR="00F247DB" w:rsidRPr="005662C3">
        <w:rPr>
          <w:rFonts w:ascii="Times New Roman" w:eastAsia="Times New Roman" w:hAnsi="Times New Roman" w:cs="Times New Roman"/>
          <w:b/>
          <w:sz w:val="24"/>
          <w:szCs w:val="24"/>
          <w:u w:val="single"/>
        </w:rPr>
        <w:t>.</w:t>
      </w:r>
      <w:r w:rsidR="00F247DB" w:rsidRPr="005662C3">
        <w:rPr>
          <w:rFonts w:ascii="Times New Roman" w:eastAsia="Times New Roman" w:hAnsi="Times New Roman" w:cs="Times New Roman"/>
          <w:sz w:val="24"/>
          <w:szCs w:val="24"/>
        </w:rPr>
        <w:t xml:space="preserve">  </w:t>
      </w:r>
      <w:r w:rsidR="00F24770" w:rsidRPr="005662C3">
        <w:rPr>
          <w:rFonts w:ascii="Times New Roman" w:eastAsia="Times New Roman" w:hAnsi="Times New Roman" w:cs="Times New Roman"/>
          <w:sz w:val="24"/>
          <w:szCs w:val="24"/>
        </w:rPr>
        <w:t xml:space="preserve">Rates </w:t>
      </w:r>
      <w:r w:rsidR="00F247DB" w:rsidRPr="005662C3">
        <w:rPr>
          <w:rFonts w:ascii="Times New Roman" w:eastAsia="Times New Roman" w:hAnsi="Times New Roman" w:cs="Times New Roman"/>
          <w:sz w:val="24"/>
          <w:szCs w:val="24"/>
        </w:rPr>
        <w:t>should be quoted separately for each item.</w:t>
      </w:r>
    </w:p>
    <w:p w:rsidR="003B57E5" w:rsidRPr="005662C3" w:rsidRDefault="00FC0599" w:rsidP="003F0A92">
      <w:pPr>
        <w:numPr>
          <w:ilvl w:val="1"/>
          <w:numId w:val="1"/>
        </w:numPr>
        <w:tabs>
          <w:tab w:val="left" w:pos="2160"/>
        </w:tabs>
        <w:spacing w:line="360" w:lineRule="auto"/>
        <w:ind w:left="216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Original Bank Draft/Pay Order for an amount equal to </w:t>
      </w:r>
      <w:r w:rsidR="002409E6">
        <w:rPr>
          <w:rFonts w:ascii="Times New Roman" w:eastAsia="Times New Roman" w:hAnsi="Times New Roman" w:cs="Times New Roman"/>
          <w:sz w:val="24"/>
          <w:szCs w:val="24"/>
        </w:rPr>
        <w:t>1</w:t>
      </w:r>
      <w:r w:rsidRPr="005662C3">
        <w:rPr>
          <w:rFonts w:ascii="Times New Roman" w:eastAsia="Times New Roman" w:hAnsi="Times New Roman" w:cs="Times New Roman"/>
          <w:sz w:val="24"/>
          <w:szCs w:val="24"/>
        </w:rPr>
        <w:t xml:space="preserve">% of quoted price per items wise separately as bid security in the name of </w:t>
      </w:r>
      <w:r w:rsidR="00360E3B" w:rsidRPr="005662C3">
        <w:rPr>
          <w:rFonts w:ascii="Times New Roman" w:eastAsia="Times New Roman" w:hAnsi="Times New Roman" w:cs="Times New Roman"/>
          <w:b/>
          <w:sz w:val="24"/>
          <w:szCs w:val="24"/>
        </w:rPr>
        <w:t xml:space="preserve">Project Director - </w:t>
      </w:r>
      <w:r w:rsidR="00AE145D" w:rsidRPr="005662C3">
        <w:rPr>
          <w:rFonts w:ascii="Times New Roman" w:eastAsia="Times New Roman" w:hAnsi="Times New Roman" w:cs="Times New Roman"/>
          <w:b/>
          <w:sz w:val="24"/>
          <w:szCs w:val="24"/>
        </w:rPr>
        <w:t>KLC,</w:t>
      </w:r>
      <w:r w:rsidR="00287E2E" w:rsidRPr="005662C3">
        <w:rPr>
          <w:rFonts w:ascii="Times New Roman" w:eastAsia="Times New Roman" w:hAnsi="Times New Roman" w:cs="Times New Roman"/>
          <w:b/>
          <w:sz w:val="24"/>
          <w:szCs w:val="24"/>
        </w:rPr>
        <w:t xml:space="preserve"> </w:t>
      </w:r>
      <w:r w:rsidR="00360E3B" w:rsidRPr="005662C3">
        <w:rPr>
          <w:rFonts w:ascii="Times New Roman" w:eastAsia="Times New Roman" w:hAnsi="Times New Roman" w:cs="Times New Roman"/>
          <w:b/>
          <w:sz w:val="24"/>
          <w:szCs w:val="24"/>
        </w:rPr>
        <w:t>HDIP</w:t>
      </w:r>
      <w:r w:rsidR="00EB0725" w:rsidRPr="005662C3">
        <w:rPr>
          <w:rFonts w:ascii="Times New Roman" w:eastAsia="Times New Roman" w:hAnsi="Times New Roman" w:cs="Times New Roman"/>
          <w:b/>
          <w:sz w:val="24"/>
          <w:szCs w:val="24"/>
        </w:rPr>
        <w:t>, Islamabad</w:t>
      </w:r>
      <w:r w:rsidR="003B57E5" w:rsidRPr="005662C3">
        <w:rPr>
          <w:rFonts w:ascii="Times New Roman" w:eastAsia="Times New Roman" w:hAnsi="Times New Roman" w:cs="Times New Roman"/>
          <w:sz w:val="24"/>
          <w:szCs w:val="24"/>
        </w:rPr>
        <w:t>.</w:t>
      </w:r>
      <w:r w:rsidR="00F24770" w:rsidRPr="005662C3">
        <w:rPr>
          <w:rFonts w:ascii="Times New Roman" w:eastAsia="Times New Roman" w:hAnsi="Times New Roman" w:cs="Times New Roman"/>
          <w:sz w:val="24"/>
          <w:szCs w:val="24"/>
        </w:rPr>
        <w:t xml:space="preserve">  (To be enclosed in envelop marked ‘BID BOND’). </w:t>
      </w:r>
    </w:p>
    <w:p w:rsidR="00FC0599" w:rsidRPr="005662C3" w:rsidRDefault="00FC0599" w:rsidP="003F0A92">
      <w:pPr>
        <w:tabs>
          <w:tab w:val="left" w:pos="2160"/>
        </w:tabs>
        <w:spacing w:line="360" w:lineRule="auto"/>
        <w:ind w:left="2160"/>
        <w:rPr>
          <w:rFonts w:ascii="Times New Roman" w:eastAsia="Times New Roman" w:hAnsi="Times New Roman" w:cs="Times New Roman"/>
          <w:sz w:val="24"/>
          <w:szCs w:val="24"/>
        </w:rPr>
      </w:pPr>
    </w:p>
    <w:p w:rsidR="00FC0599" w:rsidRPr="005662C3" w:rsidRDefault="00FC0599" w:rsidP="00BF6862">
      <w:pPr>
        <w:tabs>
          <w:tab w:val="left" w:pos="810"/>
        </w:tabs>
        <w:spacing w:line="360" w:lineRule="auto"/>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2.2</w:t>
      </w:r>
      <w:r w:rsidR="00BF6862"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Bid Price/Currency</w:t>
      </w:r>
    </w:p>
    <w:p w:rsidR="00FC0599" w:rsidRPr="005662C3" w:rsidRDefault="00556D42" w:rsidP="00E27612">
      <w:pPr>
        <w:pStyle w:val="ListParagraph"/>
        <w:numPr>
          <w:ilvl w:val="0"/>
          <w:numId w:val="12"/>
        </w:numPr>
        <w:tabs>
          <w:tab w:val="left" w:pos="1420"/>
        </w:tabs>
        <w:spacing w:line="360" w:lineRule="auto"/>
        <w:ind w:left="1440" w:hanging="720"/>
        <w:jc w:val="both"/>
        <w:rPr>
          <w:rFonts w:ascii="Times New Roman" w:eastAsia="Times New Roman" w:hAnsi="Times New Roman" w:cs="Times New Roman"/>
          <w:strike/>
          <w:sz w:val="24"/>
          <w:szCs w:val="24"/>
        </w:rPr>
      </w:pPr>
      <w:r w:rsidRPr="005662C3">
        <w:rPr>
          <w:rFonts w:ascii="Times New Roman" w:eastAsia="Times New Roman" w:hAnsi="Times New Roman" w:cs="Times New Roman"/>
          <w:sz w:val="24"/>
          <w:szCs w:val="24"/>
        </w:rPr>
        <w:t xml:space="preserve">Bidder shall quote their </w:t>
      </w:r>
      <w:r w:rsidR="00A06727" w:rsidRPr="005662C3">
        <w:rPr>
          <w:rFonts w:ascii="Times New Roman" w:eastAsia="Times New Roman" w:hAnsi="Times New Roman" w:cs="Times New Roman"/>
          <w:sz w:val="24"/>
          <w:szCs w:val="24"/>
        </w:rPr>
        <w:t>f</w:t>
      </w:r>
      <w:r w:rsidR="00FC0599" w:rsidRPr="005662C3">
        <w:rPr>
          <w:rFonts w:ascii="Times New Roman" w:eastAsia="Times New Roman" w:hAnsi="Times New Roman" w:cs="Times New Roman"/>
          <w:sz w:val="24"/>
          <w:szCs w:val="24"/>
        </w:rPr>
        <w:t xml:space="preserve">irm </w:t>
      </w:r>
      <w:r w:rsidRPr="005662C3">
        <w:rPr>
          <w:rFonts w:ascii="Times New Roman" w:eastAsia="Times New Roman" w:hAnsi="Times New Roman" w:cs="Times New Roman"/>
          <w:sz w:val="24"/>
          <w:szCs w:val="24"/>
        </w:rPr>
        <w:t xml:space="preserve">and final </w:t>
      </w:r>
      <w:r w:rsidR="00FC0599" w:rsidRPr="005662C3">
        <w:rPr>
          <w:rFonts w:ascii="Times New Roman" w:eastAsia="Times New Roman" w:hAnsi="Times New Roman" w:cs="Times New Roman"/>
          <w:sz w:val="24"/>
          <w:szCs w:val="24"/>
        </w:rPr>
        <w:t xml:space="preserve">prices </w:t>
      </w:r>
      <w:r w:rsidRPr="005662C3">
        <w:rPr>
          <w:rFonts w:ascii="Times New Roman" w:eastAsia="Times New Roman" w:hAnsi="Times New Roman" w:cs="Times New Roman"/>
          <w:sz w:val="24"/>
          <w:szCs w:val="24"/>
        </w:rPr>
        <w:t xml:space="preserve">in Pak Rupees as </w:t>
      </w:r>
      <w:r w:rsidR="00C71961" w:rsidRPr="005662C3">
        <w:rPr>
          <w:rFonts w:ascii="Times New Roman" w:eastAsia="Times New Roman" w:hAnsi="Times New Roman" w:cs="Times New Roman"/>
          <w:sz w:val="24"/>
          <w:szCs w:val="24"/>
        </w:rPr>
        <w:t xml:space="preserve">per format </w:t>
      </w:r>
      <w:r w:rsidRPr="005662C3">
        <w:rPr>
          <w:rFonts w:ascii="Times New Roman" w:eastAsia="Times New Roman" w:hAnsi="Times New Roman" w:cs="Times New Roman"/>
          <w:sz w:val="24"/>
          <w:szCs w:val="24"/>
        </w:rPr>
        <w:t xml:space="preserve">given at </w:t>
      </w:r>
      <w:r w:rsidR="00FC0599" w:rsidRPr="005662C3">
        <w:rPr>
          <w:rFonts w:ascii="Times New Roman" w:eastAsia="Times New Roman" w:hAnsi="Times New Roman" w:cs="Times New Roman"/>
          <w:b/>
          <w:sz w:val="24"/>
          <w:szCs w:val="24"/>
        </w:rPr>
        <w:t>Annexure-</w:t>
      </w:r>
      <w:r w:rsidR="00C71961" w:rsidRPr="005662C3">
        <w:rPr>
          <w:rFonts w:ascii="Times New Roman" w:eastAsia="Times New Roman" w:hAnsi="Times New Roman" w:cs="Times New Roman"/>
          <w:b/>
          <w:sz w:val="24"/>
          <w:szCs w:val="24"/>
        </w:rPr>
        <w:t>D</w:t>
      </w:r>
      <w:r w:rsidR="00FC0599" w:rsidRPr="005662C3">
        <w:rPr>
          <w:rFonts w:ascii="Times New Roman" w:eastAsia="Times New Roman" w:hAnsi="Times New Roman" w:cs="Times New Roman"/>
          <w:sz w:val="24"/>
          <w:szCs w:val="24"/>
        </w:rPr>
        <w:t xml:space="preserve">, </w:t>
      </w:r>
      <w:r w:rsidRPr="005662C3">
        <w:rPr>
          <w:rFonts w:ascii="Times New Roman" w:eastAsia="Times New Roman" w:hAnsi="Times New Roman" w:cs="Times New Roman"/>
          <w:sz w:val="24"/>
          <w:szCs w:val="24"/>
        </w:rPr>
        <w:t xml:space="preserve">duly signed and </w:t>
      </w:r>
      <w:r w:rsidR="00FC0599" w:rsidRPr="005662C3">
        <w:rPr>
          <w:rFonts w:ascii="Times New Roman" w:eastAsia="Times New Roman" w:hAnsi="Times New Roman" w:cs="Times New Roman"/>
          <w:sz w:val="24"/>
          <w:szCs w:val="24"/>
        </w:rPr>
        <w:t xml:space="preserve">stamped by authorized representative of Bidder. </w:t>
      </w:r>
    </w:p>
    <w:p w:rsidR="00FC0599" w:rsidRPr="005662C3" w:rsidRDefault="00FC0599" w:rsidP="00E27612">
      <w:pPr>
        <w:pStyle w:val="ListParagraph"/>
        <w:numPr>
          <w:ilvl w:val="0"/>
          <w:numId w:val="12"/>
        </w:numPr>
        <w:spacing w:line="360" w:lineRule="auto"/>
        <w:ind w:left="1440" w:right="-19"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Prices must be quoted in Pakistani currency inclusive of all taxes and duties, indicating unit price and total bid prices</w:t>
      </w:r>
      <w:r w:rsidRPr="005662C3" w:rsidDel="003F232D">
        <w:rPr>
          <w:rFonts w:ascii="Times New Roman" w:eastAsia="Times New Roman" w:hAnsi="Times New Roman" w:cs="Times New Roman"/>
          <w:sz w:val="24"/>
          <w:szCs w:val="24"/>
        </w:rPr>
        <w:t xml:space="preserve"> </w:t>
      </w:r>
      <w:r w:rsidRPr="005662C3">
        <w:rPr>
          <w:rFonts w:ascii="Times New Roman" w:eastAsia="Times New Roman" w:hAnsi="Times New Roman" w:cs="Times New Roman"/>
          <w:sz w:val="24"/>
          <w:szCs w:val="24"/>
        </w:rPr>
        <w:t>on FOR basi</w:t>
      </w:r>
      <w:r w:rsidR="00287E2E" w:rsidRPr="005662C3">
        <w:rPr>
          <w:rFonts w:ascii="Times New Roman" w:eastAsia="Times New Roman" w:hAnsi="Times New Roman" w:cs="Times New Roman"/>
          <w:sz w:val="24"/>
          <w:szCs w:val="24"/>
        </w:rPr>
        <w:t>s at delivery location mention</w:t>
      </w:r>
      <w:r w:rsidRPr="005662C3">
        <w:rPr>
          <w:rFonts w:ascii="Times New Roman" w:eastAsia="Times New Roman" w:hAnsi="Times New Roman" w:cs="Times New Roman"/>
          <w:sz w:val="24"/>
          <w:szCs w:val="24"/>
        </w:rPr>
        <w:t xml:space="preserve"> in </w:t>
      </w:r>
      <w:r w:rsidR="00287E2E" w:rsidRPr="005662C3">
        <w:rPr>
          <w:rFonts w:ascii="Times New Roman" w:eastAsia="Times New Roman" w:hAnsi="Times New Roman" w:cs="Times New Roman"/>
          <w:sz w:val="24"/>
          <w:szCs w:val="24"/>
        </w:rPr>
        <w:t>Supply Order</w:t>
      </w:r>
      <w:r w:rsidRPr="005662C3">
        <w:rPr>
          <w:rFonts w:ascii="Times New Roman" w:eastAsia="Times New Roman" w:hAnsi="Times New Roman" w:cs="Times New Roman"/>
          <w:sz w:val="24"/>
          <w:szCs w:val="24"/>
        </w:rPr>
        <w:t>.</w:t>
      </w:r>
    </w:p>
    <w:p w:rsidR="00FC0599" w:rsidRPr="005662C3" w:rsidRDefault="00FC0599" w:rsidP="00E27612">
      <w:pPr>
        <w:pStyle w:val="ListParagraph"/>
        <w:numPr>
          <w:ilvl w:val="0"/>
          <w:numId w:val="12"/>
        </w:numPr>
        <w:tabs>
          <w:tab w:val="left" w:pos="142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lastRenderedPageBreak/>
        <w:t>Prices must be quoted including all charges like handling, loading, transportation and un-loading etc. for delivery of material at Purchaser’s</w:t>
      </w:r>
      <w:r w:rsidR="003B57E5" w:rsidRPr="005662C3">
        <w:rPr>
          <w:rFonts w:ascii="Times New Roman" w:eastAsia="Times New Roman" w:hAnsi="Times New Roman" w:cs="Times New Roman"/>
          <w:sz w:val="24"/>
          <w:szCs w:val="24"/>
        </w:rPr>
        <w:t xml:space="preserve"> </w:t>
      </w:r>
      <w:r w:rsidR="00A06727" w:rsidRPr="005662C3">
        <w:rPr>
          <w:rFonts w:ascii="Times New Roman" w:eastAsia="Times New Roman" w:hAnsi="Times New Roman" w:cs="Times New Roman"/>
          <w:sz w:val="24"/>
          <w:szCs w:val="24"/>
        </w:rPr>
        <w:t xml:space="preserve">indicated </w:t>
      </w:r>
      <w:r w:rsidRPr="005662C3">
        <w:rPr>
          <w:rFonts w:ascii="Times New Roman" w:eastAsia="Times New Roman" w:hAnsi="Times New Roman" w:cs="Times New Roman"/>
          <w:sz w:val="24"/>
          <w:szCs w:val="24"/>
        </w:rPr>
        <w:t>premises.</w:t>
      </w:r>
    </w:p>
    <w:p w:rsidR="00FC0599" w:rsidRPr="005662C3" w:rsidRDefault="00FC0599" w:rsidP="00E27612">
      <w:pPr>
        <w:pStyle w:val="ListParagraph"/>
        <w:numPr>
          <w:ilvl w:val="0"/>
          <w:numId w:val="12"/>
        </w:numPr>
        <w:tabs>
          <w:tab w:val="left" w:pos="142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Quoted prices shall be valid for </w:t>
      </w:r>
      <w:r w:rsidR="00A06727" w:rsidRPr="005662C3">
        <w:rPr>
          <w:rFonts w:ascii="Times New Roman" w:eastAsia="Times New Roman" w:hAnsi="Times New Roman" w:cs="Times New Roman"/>
          <w:sz w:val="24"/>
          <w:szCs w:val="24"/>
        </w:rPr>
        <w:t xml:space="preserve">a </w:t>
      </w:r>
      <w:r w:rsidRPr="005662C3">
        <w:rPr>
          <w:rFonts w:ascii="Times New Roman" w:eastAsia="Times New Roman" w:hAnsi="Times New Roman" w:cs="Times New Roman"/>
          <w:sz w:val="24"/>
          <w:szCs w:val="24"/>
        </w:rPr>
        <w:t xml:space="preserve">period of 120 days from the date of </w:t>
      </w:r>
      <w:r w:rsidR="00A06727" w:rsidRPr="005662C3">
        <w:rPr>
          <w:rFonts w:ascii="Times New Roman" w:eastAsia="Times New Roman" w:hAnsi="Times New Roman" w:cs="Times New Roman"/>
          <w:sz w:val="24"/>
          <w:szCs w:val="24"/>
        </w:rPr>
        <w:t>Tender opening</w:t>
      </w:r>
      <w:r w:rsidRPr="005662C3">
        <w:rPr>
          <w:rFonts w:ascii="Times New Roman" w:eastAsia="Times New Roman" w:hAnsi="Times New Roman" w:cs="Times New Roman"/>
          <w:sz w:val="24"/>
          <w:szCs w:val="24"/>
        </w:rPr>
        <w:t>.</w:t>
      </w:r>
    </w:p>
    <w:p w:rsidR="00FC0599" w:rsidRPr="005662C3" w:rsidRDefault="00A06727" w:rsidP="00E27612">
      <w:pPr>
        <w:pStyle w:val="ListParagraph"/>
        <w:numPr>
          <w:ilvl w:val="0"/>
          <w:numId w:val="12"/>
        </w:numPr>
        <w:tabs>
          <w:tab w:val="left" w:pos="142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If </w:t>
      </w:r>
      <w:r w:rsidR="00FC0599" w:rsidRPr="005662C3">
        <w:rPr>
          <w:rFonts w:ascii="Times New Roman" w:eastAsia="Times New Roman" w:hAnsi="Times New Roman" w:cs="Times New Roman"/>
          <w:sz w:val="24"/>
          <w:szCs w:val="24"/>
        </w:rPr>
        <w:t>Bidder</w:t>
      </w:r>
      <w:r w:rsidRPr="005662C3">
        <w:rPr>
          <w:rFonts w:ascii="Times New Roman" w:eastAsia="Times New Roman" w:hAnsi="Times New Roman" w:cs="Times New Roman"/>
          <w:sz w:val="24"/>
          <w:szCs w:val="24"/>
        </w:rPr>
        <w:t xml:space="preserve"> </w:t>
      </w:r>
      <w:r w:rsidR="00FC0599" w:rsidRPr="005662C3">
        <w:rPr>
          <w:rFonts w:ascii="Times New Roman" w:eastAsia="Times New Roman" w:hAnsi="Times New Roman" w:cs="Times New Roman"/>
          <w:sz w:val="24"/>
          <w:szCs w:val="24"/>
        </w:rPr>
        <w:t>disclose</w:t>
      </w:r>
      <w:r w:rsidR="00360E3B" w:rsidRPr="005662C3">
        <w:rPr>
          <w:rFonts w:ascii="Times New Roman" w:eastAsia="Times New Roman" w:hAnsi="Times New Roman" w:cs="Times New Roman"/>
          <w:sz w:val="24"/>
          <w:szCs w:val="24"/>
        </w:rPr>
        <w:t>s</w:t>
      </w:r>
      <w:r w:rsidR="00FC0599" w:rsidRPr="005662C3">
        <w:rPr>
          <w:rFonts w:ascii="Times New Roman" w:eastAsia="Times New Roman" w:hAnsi="Times New Roman" w:cs="Times New Roman"/>
          <w:sz w:val="24"/>
          <w:szCs w:val="24"/>
        </w:rPr>
        <w:t xml:space="preserve"> prices anywhere in the Technical </w:t>
      </w:r>
      <w:r w:rsidR="00360E3B" w:rsidRPr="005662C3">
        <w:rPr>
          <w:rFonts w:ascii="Times New Roman" w:eastAsia="Times New Roman" w:hAnsi="Times New Roman" w:cs="Times New Roman"/>
          <w:sz w:val="24"/>
          <w:szCs w:val="24"/>
        </w:rPr>
        <w:t>Proposal</w:t>
      </w:r>
      <w:r w:rsidR="00FC0599" w:rsidRPr="005662C3">
        <w:rPr>
          <w:rFonts w:ascii="Times New Roman" w:eastAsia="Times New Roman" w:hAnsi="Times New Roman" w:cs="Times New Roman"/>
          <w:sz w:val="24"/>
          <w:szCs w:val="24"/>
        </w:rPr>
        <w:t xml:space="preserve">, their bid shall be rejected. </w:t>
      </w:r>
      <w:r w:rsidR="00795EDC" w:rsidRPr="005662C3">
        <w:rPr>
          <w:rFonts w:ascii="Times New Roman" w:eastAsia="Times New Roman" w:hAnsi="Times New Roman" w:cs="Times New Roman"/>
          <w:sz w:val="24"/>
          <w:szCs w:val="24"/>
        </w:rPr>
        <w:tab/>
        <w:t>.</w:t>
      </w:r>
    </w:p>
    <w:p w:rsidR="00FC0599" w:rsidRPr="005662C3" w:rsidRDefault="00E27612" w:rsidP="00E27612">
      <w:pPr>
        <w:tabs>
          <w:tab w:val="left" w:pos="810"/>
        </w:tabs>
        <w:spacing w:line="360" w:lineRule="auto"/>
        <w:rPr>
          <w:rFonts w:ascii="Times New Roman" w:eastAsia="Times New Roman" w:hAnsi="Times New Roman" w:cs="Times New Roman"/>
          <w:b/>
          <w:sz w:val="24"/>
          <w:szCs w:val="24"/>
          <w:u w:val="single"/>
        </w:rPr>
      </w:pPr>
      <w:bookmarkStart w:id="2" w:name="page4"/>
      <w:bookmarkEnd w:id="2"/>
      <w:r w:rsidRPr="005662C3">
        <w:rPr>
          <w:rFonts w:ascii="Times New Roman" w:eastAsia="Times New Roman" w:hAnsi="Times New Roman" w:cs="Times New Roman"/>
          <w:b/>
          <w:sz w:val="24"/>
          <w:szCs w:val="24"/>
        </w:rPr>
        <w:t>2.3</w:t>
      </w:r>
      <w:r w:rsidRPr="005662C3">
        <w:rPr>
          <w:rFonts w:ascii="Times New Roman" w:eastAsia="Times New Roman" w:hAnsi="Times New Roman" w:cs="Times New Roman"/>
          <w:b/>
          <w:sz w:val="24"/>
          <w:szCs w:val="24"/>
        </w:rPr>
        <w:tab/>
      </w:r>
      <w:r w:rsidR="00FC0599" w:rsidRPr="005662C3">
        <w:rPr>
          <w:rFonts w:ascii="Times New Roman" w:eastAsia="Times New Roman" w:hAnsi="Times New Roman" w:cs="Times New Roman"/>
          <w:b/>
          <w:sz w:val="24"/>
          <w:szCs w:val="24"/>
          <w:u w:val="single"/>
        </w:rPr>
        <w:t>Bid Security</w:t>
      </w:r>
    </w:p>
    <w:p w:rsidR="00E82A83" w:rsidRPr="005662C3" w:rsidRDefault="00FC0599" w:rsidP="00E82A83">
      <w:pPr>
        <w:numPr>
          <w:ilvl w:val="0"/>
          <w:numId w:val="2"/>
        </w:numPr>
        <w:tabs>
          <w:tab w:val="left" w:pos="144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The original copy of the bid submitted shall be accompanied by a Bank Draft/Pay Order for an amount equivalent to </w:t>
      </w:r>
      <w:r w:rsidR="00DE2B0B">
        <w:rPr>
          <w:rFonts w:ascii="Times New Roman" w:eastAsia="Times New Roman" w:hAnsi="Times New Roman" w:cs="Times New Roman"/>
          <w:sz w:val="24"/>
          <w:szCs w:val="24"/>
        </w:rPr>
        <w:t>1</w:t>
      </w:r>
      <w:r w:rsidRPr="005662C3">
        <w:rPr>
          <w:rFonts w:ascii="Times New Roman" w:eastAsia="Times New Roman" w:hAnsi="Times New Roman" w:cs="Times New Roman"/>
          <w:sz w:val="24"/>
          <w:szCs w:val="24"/>
        </w:rPr>
        <w:t>% of the Bid Value issued by a reputable bank in the name of</w:t>
      </w:r>
      <w:r w:rsidRPr="005662C3">
        <w:rPr>
          <w:rFonts w:ascii="Times New Roman" w:eastAsia="Times New Roman" w:hAnsi="Times New Roman" w:cs="Times New Roman"/>
          <w:b/>
          <w:sz w:val="24"/>
          <w:szCs w:val="24"/>
        </w:rPr>
        <w:t xml:space="preserve"> </w:t>
      </w:r>
      <w:r w:rsidR="00360E3B" w:rsidRPr="005662C3">
        <w:rPr>
          <w:rFonts w:ascii="Times New Roman" w:eastAsia="Times New Roman" w:hAnsi="Times New Roman" w:cs="Times New Roman"/>
          <w:b/>
          <w:sz w:val="24"/>
          <w:szCs w:val="24"/>
        </w:rPr>
        <w:t>HDIP, Islamabad</w:t>
      </w:r>
      <w:r w:rsidRPr="005662C3">
        <w:rPr>
          <w:rFonts w:ascii="Times New Roman" w:eastAsia="Times New Roman" w:hAnsi="Times New Roman" w:cs="Times New Roman"/>
          <w:sz w:val="24"/>
          <w:szCs w:val="24"/>
        </w:rPr>
        <w:t xml:space="preserve"> as bid security.</w:t>
      </w:r>
    </w:p>
    <w:p w:rsidR="00FC0599" w:rsidRPr="005662C3" w:rsidRDefault="00FC0599" w:rsidP="00E82A83">
      <w:pPr>
        <w:numPr>
          <w:ilvl w:val="0"/>
          <w:numId w:val="2"/>
        </w:numPr>
        <w:tabs>
          <w:tab w:val="left" w:pos="144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Separate Bid Security should be submitted for each item of specifications/list.</w:t>
      </w:r>
    </w:p>
    <w:p w:rsidR="00FC0599" w:rsidRPr="005662C3" w:rsidRDefault="005F2E67" w:rsidP="00E82A83">
      <w:pPr>
        <w:numPr>
          <w:ilvl w:val="0"/>
          <w:numId w:val="2"/>
        </w:numPr>
        <w:tabs>
          <w:tab w:val="left" w:pos="144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The </w:t>
      </w:r>
      <w:r w:rsidR="00FC0599" w:rsidRPr="005662C3">
        <w:rPr>
          <w:rFonts w:ascii="Times New Roman" w:eastAsia="Times New Roman" w:hAnsi="Times New Roman" w:cs="Times New Roman"/>
          <w:sz w:val="24"/>
          <w:szCs w:val="24"/>
        </w:rPr>
        <w:t xml:space="preserve">Bid Security/ Bid Bond/Earnest Money </w:t>
      </w:r>
      <w:r w:rsidRPr="005662C3">
        <w:rPr>
          <w:rFonts w:ascii="Times New Roman" w:eastAsia="Times New Roman" w:hAnsi="Times New Roman" w:cs="Times New Roman"/>
          <w:sz w:val="24"/>
          <w:szCs w:val="24"/>
        </w:rPr>
        <w:t xml:space="preserve">may not be accepted if it is found less than </w:t>
      </w:r>
      <w:r w:rsidR="00A61697">
        <w:rPr>
          <w:rFonts w:ascii="Times New Roman" w:eastAsia="Times New Roman" w:hAnsi="Times New Roman" w:cs="Times New Roman"/>
          <w:sz w:val="24"/>
          <w:szCs w:val="24"/>
        </w:rPr>
        <w:t>1</w:t>
      </w:r>
      <w:r w:rsidRPr="005662C3">
        <w:rPr>
          <w:rFonts w:ascii="Times New Roman" w:eastAsia="Times New Roman" w:hAnsi="Times New Roman" w:cs="Times New Roman"/>
          <w:sz w:val="24"/>
          <w:szCs w:val="24"/>
        </w:rPr>
        <w:t>% of the total quoted amount.</w:t>
      </w:r>
    </w:p>
    <w:p w:rsidR="00FC0599" w:rsidRPr="005662C3" w:rsidRDefault="00FC0599" w:rsidP="00E82A83">
      <w:pPr>
        <w:numPr>
          <w:ilvl w:val="0"/>
          <w:numId w:val="2"/>
        </w:numPr>
        <w:tabs>
          <w:tab w:val="left" w:pos="1440"/>
        </w:tabs>
        <w:spacing w:line="360" w:lineRule="auto"/>
        <w:ind w:left="1440" w:hanging="720"/>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The bid security will be forfeited by HDIP, if;</w:t>
      </w:r>
    </w:p>
    <w:p w:rsidR="00FC0599" w:rsidRPr="005662C3" w:rsidRDefault="00FC0599" w:rsidP="00E82A83">
      <w:pPr>
        <w:numPr>
          <w:ilvl w:val="1"/>
          <w:numId w:val="2"/>
        </w:numPr>
        <w:tabs>
          <w:tab w:val="left" w:pos="1800"/>
        </w:tabs>
        <w:spacing w:line="360" w:lineRule="auto"/>
        <w:ind w:left="1800" w:hanging="36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The bidder withdraws their bid after the bids are submitted/opened.</w:t>
      </w:r>
    </w:p>
    <w:p w:rsidR="00FC0599" w:rsidRPr="005662C3" w:rsidRDefault="00FC0599" w:rsidP="00E82A83">
      <w:pPr>
        <w:numPr>
          <w:ilvl w:val="1"/>
          <w:numId w:val="2"/>
        </w:numPr>
        <w:tabs>
          <w:tab w:val="left" w:pos="1890"/>
          <w:tab w:val="left" w:pos="1980"/>
        </w:tabs>
        <w:spacing w:line="360" w:lineRule="auto"/>
        <w:ind w:left="1890" w:hanging="45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The successful Bidder fails to execute the supply agreement and/or submit the required performance bond.</w:t>
      </w:r>
    </w:p>
    <w:p w:rsidR="00FC0599" w:rsidRPr="005662C3" w:rsidRDefault="00E82A83" w:rsidP="00E82A83">
      <w:pPr>
        <w:numPr>
          <w:ilvl w:val="1"/>
          <w:numId w:val="2"/>
        </w:numPr>
        <w:tabs>
          <w:tab w:val="left" w:pos="1800"/>
        </w:tabs>
        <w:spacing w:line="360" w:lineRule="auto"/>
        <w:ind w:left="1800" w:hanging="36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  </w:t>
      </w:r>
      <w:r w:rsidR="00FC0599" w:rsidRPr="005662C3">
        <w:rPr>
          <w:rFonts w:ascii="Times New Roman" w:eastAsia="Times New Roman" w:hAnsi="Times New Roman" w:cs="Times New Roman"/>
          <w:sz w:val="24"/>
          <w:szCs w:val="24"/>
        </w:rPr>
        <w:t>Submit Forged document</w:t>
      </w:r>
      <w:r w:rsidR="005F2E67" w:rsidRPr="005662C3">
        <w:rPr>
          <w:rFonts w:ascii="Times New Roman" w:eastAsia="Times New Roman" w:hAnsi="Times New Roman" w:cs="Times New Roman"/>
          <w:sz w:val="24"/>
          <w:szCs w:val="24"/>
        </w:rPr>
        <w:t>(s)</w:t>
      </w:r>
      <w:r w:rsidR="00FC0599" w:rsidRPr="005662C3">
        <w:rPr>
          <w:rFonts w:ascii="Times New Roman" w:eastAsia="Times New Roman" w:hAnsi="Times New Roman" w:cs="Times New Roman"/>
          <w:sz w:val="24"/>
          <w:szCs w:val="24"/>
        </w:rPr>
        <w:t xml:space="preserve"> in support of their bid. </w:t>
      </w:r>
    </w:p>
    <w:p w:rsidR="00FC0599" w:rsidRPr="005662C3" w:rsidRDefault="00E82A83" w:rsidP="00E82A83">
      <w:pPr>
        <w:numPr>
          <w:ilvl w:val="1"/>
          <w:numId w:val="2"/>
        </w:numPr>
        <w:tabs>
          <w:tab w:val="left" w:pos="2070"/>
        </w:tabs>
        <w:spacing w:line="360" w:lineRule="auto"/>
        <w:ind w:left="1890" w:hanging="45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 </w:t>
      </w:r>
      <w:r w:rsidR="00FC0599" w:rsidRPr="005662C3">
        <w:rPr>
          <w:rFonts w:ascii="Times New Roman" w:eastAsia="Times New Roman" w:hAnsi="Times New Roman" w:cs="Times New Roman"/>
          <w:sz w:val="24"/>
          <w:szCs w:val="24"/>
        </w:rPr>
        <w:t xml:space="preserve">Fails to supply the </w:t>
      </w:r>
      <w:r w:rsidR="0031028E" w:rsidRPr="005662C3">
        <w:rPr>
          <w:rFonts w:ascii="Times New Roman" w:eastAsia="Times New Roman" w:hAnsi="Times New Roman" w:cs="Times New Roman"/>
          <w:sz w:val="24"/>
          <w:szCs w:val="24"/>
        </w:rPr>
        <w:t>items within the given time</w:t>
      </w:r>
      <w:r w:rsidR="00FC0599" w:rsidRPr="005662C3">
        <w:rPr>
          <w:rFonts w:ascii="Times New Roman" w:eastAsia="Times New Roman" w:hAnsi="Times New Roman" w:cs="Times New Roman"/>
          <w:sz w:val="24"/>
          <w:szCs w:val="24"/>
        </w:rPr>
        <w:t>.</w:t>
      </w:r>
    </w:p>
    <w:p w:rsidR="00FC0599" w:rsidRPr="005662C3" w:rsidRDefault="00FC0599" w:rsidP="00E82A83">
      <w:pPr>
        <w:numPr>
          <w:ilvl w:val="1"/>
          <w:numId w:val="2"/>
        </w:numPr>
        <w:tabs>
          <w:tab w:val="left" w:pos="2070"/>
        </w:tabs>
        <w:spacing w:line="360" w:lineRule="auto"/>
        <w:ind w:left="1980" w:hanging="54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Fails to execute Purchase Order and/or Contract in accordance with </w:t>
      </w:r>
      <w:r w:rsidR="00E82A83" w:rsidRPr="005662C3">
        <w:rPr>
          <w:rFonts w:ascii="Times New Roman" w:eastAsia="Times New Roman" w:hAnsi="Times New Roman" w:cs="Times New Roman"/>
          <w:sz w:val="24"/>
          <w:szCs w:val="24"/>
        </w:rPr>
        <w:t>the tender</w:t>
      </w:r>
      <w:r w:rsidRPr="005662C3">
        <w:rPr>
          <w:rFonts w:ascii="Times New Roman" w:eastAsia="Times New Roman" w:hAnsi="Times New Roman" w:cs="Times New Roman"/>
          <w:sz w:val="24"/>
          <w:szCs w:val="24"/>
        </w:rPr>
        <w:t xml:space="preserve"> document.</w:t>
      </w:r>
    </w:p>
    <w:p w:rsidR="00E82A83" w:rsidRPr="005662C3" w:rsidRDefault="00FC0599" w:rsidP="00E82A83">
      <w:pPr>
        <w:numPr>
          <w:ilvl w:val="0"/>
          <w:numId w:val="2"/>
        </w:numPr>
        <w:tabs>
          <w:tab w:val="left" w:pos="144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The bid security of the successful bidder shall be refunded after submission of </w:t>
      </w:r>
      <w:r w:rsidR="00EE4FD4" w:rsidRPr="005662C3">
        <w:rPr>
          <w:rFonts w:ascii="Times New Roman" w:eastAsia="Times New Roman" w:hAnsi="Times New Roman" w:cs="Times New Roman"/>
          <w:sz w:val="24"/>
          <w:szCs w:val="24"/>
        </w:rPr>
        <w:t>P</w:t>
      </w:r>
      <w:r w:rsidRPr="005662C3">
        <w:rPr>
          <w:rFonts w:ascii="Times New Roman" w:eastAsia="Times New Roman" w:hAnsi="Times New Roman" w:cs="Times New Roman"/>
          <w:sz w:val="24"/>
          <w:szCs w:val="24"/>
        </w:rPr>
        <w:t xml:space="preserve">erformance </w:t>
      </w:r>
      <w:r w:rsidR="00EE4FD4" w:rsidRPr="005662C3">
        <w:rPr>
          <w:rFonts w:ascii="Times New Roman" w:eastAsia="Times New Roman" w:hAnsi="Times New Roman" w:cs="Times New Roman"/>
          <w:sz w:val="24"/>
          <w:szCs w:val="24"/>
        </w:rPr>
        <w:t>B</w:t>
      </w:r>
      <w:r w:rsidRPr="005662C3">
        <w:rPr>
          <w:rFonts w:ascii="Times New Roman" w:eastAsia="Times New Roman" w:hAnsi="Times New Roman" w:cs="Times New Roman"/>
          <w:sz w:val="24"/>
          <w:szCs w:val="24"/>
        </w:rPr>
        <w:t xml:space="preserve">ond </w:t>
      </w:r>
      <w:r w:rsidR="00EE4FD4" w:rsidRPr="005662C3">
        <w:rPr>
          <w:rFonts w:ascii="Times New Roman" w:eastAsia="Times New Roman" w:hAnsi="Times New Roman" w:cs="Times New Roman"/>
          <w:sz w:val="24"/>
          <w:szCs w:val="24"/>
        </w:rPr>
        <w:t>(</w:t>
      </w:r>
      <w:r w:rsidR="00EE4FD4" w:rsidRPr="005662C3">
        <w:rPr>
          <w:rFonts w:ascii="Times New Roman" w:eastAsia="Times New Roman" w:hAnsi="Times New Roman" w:cs="Times New Roman"/>
          <w:b/>
          <w:sz w:val="24"/>
          <w:szCs w:val="24"/>
        </w:rPr>
        <w:t>Annexure-</w:t>
      </w:r>
      <w:r w:rsidR="00993362" w:rsidRPr="005662C3">
        <w:rPr>
          <w:rFonts w:ascii="Times New Roman" w:eastAsia="Times New Roman" w:hAnsi="Times New Roman" w:cs="Times New Roman"/>
          <w:b/>
          <w:sz w:val="24"/>
          <w:szCs w:val="24"/>
        </w:rPr>
        <w:t>H</w:t>
      </w:r>
      <w:r w:rsidR="00EE4FD4" w:rsidRPr="005662C3">
        <w:rPr>
          <w:rFonts w:ascii="Times New Roman" w:eastAsia="Times New Roman" w:hAnsi="Times New Roman" w:cs="Times New Roman"/>
          <w:sz w:val="24"/>
          <w:szCs w:val="24"/>
        </w:rPr>
        <w:t xml:space="preserve">) </w:t>
      </w:r>
      <w:r w:rsidRPr="005662C3">
        <w:rPr>
          <w:rFonts w:ascii="Times New Roman" w:eastAsia="Times New Roman" w:hAnsi="Times New Roman" w:cs="Times New Roman"/>
          <w:sz w:val="24"/>
          <w:szCs w:val="24"/>
        </w:rPr>
        <w:t>and execution of supply agreement</w:t>
      </w:r>
      <w:r w:rsidR="00EE4FD4" w:rsidRPr="005662C3">
        <w:rPr>
          <w:rFonts w:ascii="Times New Roman" w:eastAsia="Times New Roman" w:hAnsi="Times New Roman" w:cs="Times New Roman"/>
          <w:sz w:val="24"/>
          <w:szCs w:val="24"/>
        </w:rPr>
        <w:t xml:space="preserve"> (</w:t>
      </w:r>
      <w:r w:rsidR="00EE4FD4" w:rsidRPr="005662C3">
        <w:rPr>
          <w:rFonts w:ascii="Times New Roman" w:eastAsia="Times New Roman" w:hAnsi="Times New Roman" w:cs="Times New Roman"/>
          <w:b/>
          <w:sz w:val="24"/>
          <w:szCs w:val="24"/>
        </w:rPr>
        <w:t>Annexure-F</w:t>
      </w:r>
      <w:r w:rsidR="00EE4FD4" w:rsidRPr="005662C3">
        <w:rPr>
          <w:rFonts w:ascii="Times New Roman" w:eastAsia="Times New Roman" w:hAnsi="Times New Roman" w:cs="Times New Roman"/>
          <w:sz w:val="24"/>
          <w:szCs w:val="24"/>
        </w:rPr>
        <w:t>)</w:t>
      </w:r>
      <w:r w:rsidRPr="005662C3">
        <w:rPr>
          <w:rFonts w:ascii="Times New Roman" w:eastAsia="Times New Roman" w:hAnsi="Times New Roman" w:cs="Times New Roman"/>
          <w:sz w:val="24"/>
          <w:szCs w:val="24"/>
        </w:rPr>
        <w:t>. However, the bid security of unsuccessful bidders shall be returned within (30) calendars days.</w:t>
      </w:r>
    </w:p>
    <w:p w:rsidR="00E82A83" w:rsidRPr="005662C3" w:rsidRDefault="0031028E" w:rsidP="00E82A83">
      <w:pPr>
        <w:numPr>
          <w:ilvl w:val="0"/>
          <w:numId w:val="2"/>
        </w:numPr>
        <w:tabs>
          <w:tab w:val="left" w:pos="144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If a bidder fails to furnish the bid security </w:t>
      </w:r>
      <w:r w:rsidR="0081082F" w:rsidRPr="005662C3">
        <w:rPr>
          <w:rFonts w:ascii="Times New Roman" w:eastAsia="Times New Roman" w:hAnsi="Times New Roman" w:cs="Times New Roman"/>
          <w:sz w:val="24"/>
          <w:szCs w:val="24"/>
        </w:rPr>
        <w:t>as prescribed above, the bid submitted shall be rejected and returned unconsidered.</w:t>
      </w:r>
    </w:p>
    <w:p w:rsidR="0031028E" w:rsidRPr="005662C3" w:rsidRDefault="0031028E" w:rsidP="0031028E">
      <w:pPr>
        <w:tabs>
          <w:tab w:val="left" w:pos="1440"/>
        </w:tabs>
        <w:spacing w:line="360" w:lineRule="auto"/>
        <w:ind w:left="1440"/>
        <w:jc w:val="both"/>
        <w:rPr>
          <w:rFonts w:ascii="Times New Roman" w:eastAsia="Times New Roman" w:hAnsi="Times New Roman" w:cs="Times New Roman"/>
          <w:sz w:val="24"/>
          <w:szCs w:val="24"/>
        </w:rPr>
      </w:pPr>
    </w:p>
    <w:p w:rsidR="00FC0599" w:rsidRPr="005662C3" w:rsidRDefault="00FC0599" w:rsidP="00E27612">
      <w:pPr>
        <w:tabs>
          <w:tab w:val="left" w:pos="810"/>
        </w:tabs>
        <w:spacing w:line="360"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b/>
          <w:sz w:val="24"/>
          <w:szCs w:val="24"/>
        </w:rPr>
        <w:t>2.4</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Bid Validity.</w:t>
      </w:r>
    </w:p>
    <w:p w:rsidR="00FC0599" w:rsidRPr="005662C3" w:rsidRDefault="00FC0599" w:rsidP="00E27612">
      <w:pPr>
        <w:spacing w:line="360" w:lineRule="auto"/>
        <w:ind w:left="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The bid shall remain valid and open for acceptance for a period of 120 days from the deadline of submission of the bid. </w:t>
      </w:r>
      <w:r w:rsidR="0081082F" w:rsidRPr="005662C3">
        <w:rPr>
          <w:rFonts w:ascii="Times New Roman" w:eastAsia="Times New Roman" w:hAnsi="Times New Roman" w:cs="Times New Roman"/>
          <w:sz w:val="24"/>
          <w:szCs w:val="24"/>
        </w:rPr>
        <w:t xml:space="preserve"> </w:t>
      </w:r>
      <w:r w:rsidRPr="005662C3">
        <w:rPr>
          <w:rFonts w:ascii="Times New Roman" w:eastAsia="Times New Roman" w:hAnsi="Times New Roman" w:cs="Times New Roman"/>
          <w:sz w:val="24"/>
          <w:szCs w:val="24"/>
        </w:rPr>
        <w:t>If HDIP requires extension in the bid validity period it will make a written request at least ten (10) days prior to the expiry of the validity period. A bidder not agreed to such extension may withdraw his bid by so advising HDIP in writing, prior to the expiry of original validity date</w:t>
      </w:r>
      <w:r w:rsidRPr="005662C3">
        <w:rPr>
          <w:rFonts w:ascii="Times New Roman" w:eastAsia="Times New Roman" w:hAnsi="Times New Roman" w:cs="Times New Roman"/>
          <w:b/>
          <w:sz w:val="24"/>
          <w:szCs w:val="24"/>
        </w:rPr>
        <w:t>.</w:t>
      </w:r>
      <w:r w:rsidRPr="005662C3">
        <w:rPr>
          <w:rFonts w:ascii="Times New Roman" w:eastAsia="Times New Roman" w:hAnsi="Times New Roman" w:cs="Times New Roman"/>
          <w:sz w:val="24"/>
          <w:szCs w:val="24"/>
        </w:rPr>
        <w:t xml:space="preserve"> If withdrawal advice is not received by the said date, the extension shall be deemed to have been accepted by the bidder(s).</w:t>
      </w:r>
    </w:p>
    <w:p w:rsidR="00FC0599" w:rsidRPr="005662C3" w:rsidRDefault="00FC0599" w:rsidP="00835C83">
      <w:pPr>
        <w:tabs>
          <w:tab w:val="left" w:pos="800"/>
        </w:tabs>
        <w:spacing w:line="360" w:lineRule="auto"/>
        <w:ind w:left="720" w:hanging="72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2.5</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Signing of Bid</w:t>
      </w:r>
    </w:p>
    <w:p w:rsidR="00FC0599" w:rsidRDefault="00FC0599" w:rsidP="00835C83">
      <w:pPr>
        <w:tabs>
          <w:tab w:val="left" w:pos="800"/>
        </w:tabs>
        <w:spacing w:line="360" w:lineRule="auto"/>
        <w:ind w:left="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All copies of the bid shall be signed and stamped by the bidder or a person(s) duly authorized to bind the Bidder to the contract. Proof of authorization in the form of a letter </w:t>
      </w:r>
      <w:r w:rsidRPr="005662C3">
        <w:rPr>
          <w:rFonts w:ascii="Times New Roman" w:eastAsia="Times New Roman" w:hAnsi="Times New Roman" w:cs="Times New Roman"/>
          <w:sz w:val="24"/>
          <w:szCs w:val="24"/>
        </w:rPr>
        <w:lastRenderedPageBreak/>
        <w:t>duly signed by the Owner/Chief Executive of the firm/company shall accompany the bid. All pages of the bid shall be stamped and initiated by the person(s) signing the bid.</w:t>
      </w:r>
    </w:p>
    <w:p w:rsidR="00F90E95" w:rsidRPr="005662C3" w:rsidRDefault="00F90E95" w:rsidP="00835C83">
      <w:pPr>
        <w:tabs>
          <w:tab w:val="left" w:pos="800"/>
        </w:tabs>
        <w:spacing w:line="360" w:lineRule="auto"/>
        <w:ind w:left="720"/>
        <w:jc w:val="both"/>
        <w:rPr>
          <w:rFonts w:ascii="Times New Roman" w:eastAsia="Times New Roman" w:hAnsi="Times New Roman" w:cs="Times New Roman"/>
          <w:sz w:val="24"/>
          <w:szCs w:val="24"/>
        </w:rPr>
      </w:pPr>
    </w:p>
    <w:p w:rsidR="00FC0599" w:rsidRPr="005662C3" w:rsidRDefault="00FC0599" w:rsidP="00835C83">
      <w:pPr>
        <w:tabs>
          <w:tab w:val="left" w:pos="800"/>
        </w:tabs>
        <w:spacing w:line="360" w:lineRule="auto"/>
        <w:ind w:left="720" w:hanging="72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2.6</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Sealing/Marking of Bids</w:t>
      </w:r>
    </w:p>
    <w:p w:rsidR="00FC0599" w:rsidRPr="005662C3" w:rsidRDefault="00FC0599" w:rsidP="00835C83">
      <w:pPr>
        <w:numPr>
          <w:ilvl w:val="0"/>
          <w:numId w:val="3"/>
        </w:numPr>
        <w:tabs>
          <w:tab w:val="left" w:pos="720"/>
          <w:tab w:val="left" w:pos="80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The bidders shall submit t</w:t>
      </w:r>
      <w:r w:rsidR="00816D1E">
        <w:rPr>
          <w:rFonts w:ascii="Times New Roman" w:eastAsia="Times New Roman" w:hAnsi="Times New Roman" w:cs="Times New Roman"/>
          <w:sz w:val="24"/>
          <w:szCs w:val="24"/>
        </w:rPr>
        <w:t>wo</w:t>
      </w:r>
      <w:r w:rsidRPr="005662C3">
        <w:rPr>
          <w:rFonts w:ascii="Times New Roman" w:eastAsia="Times New Roman" w:hAnsi="Times New Roman" w:cs="Times New Roman"/>
          <w:sz w:val="24"/>
          <w:szCs w:val="24"/>
        </w:rPr>
        <w:t xml:space="preserve"> (</w:t>
      </w:r>
      <w:r w:rsidR="00816D1E">
        <w:rPr>
          <w:rFonts w:ascii="Times New Roman" w:eastAsia="Times New Roman" w:hAnsi="Times New Roman" w:cs="Times New Roman"/>
          <w:sz w:val="24"/>
          <w:szCs w:val="24"/>
        </w:rPr>
        <w:t>2</w:t>
      </w:r>
      <w:r w:rsidRPr="005662C3">
        <w:rPr>
          <w:rFonts w:ascii="Times New Roman" w:eastAsia="Times New Roman" w:hAnsi="Times New Roman" w:cs="Times New Roman"/>
          <w:sz w:val="24"/>
          <w:szCs w:val="24"/>
        </w:rPr>
        <w:t xml:space="preserve">) copies of the technical and financial bids in separate sealed envelopes, one copy of the bid shall be marked as “Original” and the other as </w:t>
      </w:r>
      <w:bookmarkStart w:id="3" w:name="page5"/>
      <w:bookmarkEnd w:id="3"/>
      <w:r w:rsidRPr="005662C3">
        <w:rPr>
          <w:rFonts w:ascii="Times New Roman" w:eastAsia="Times New Roman" w:hAnsi="Times New Roman" w:cs="Times New Roman"/>
          <w:sz w:val="24"/>
          <w:szCs w:val="24"/>
        </w:rPr>
        <w:t>“Copy”. In the event of any discrepancy between the</w:t>
      </w:r>
      <w:r w:rsidR="00835C83" w:rsidRPr="005662C3">
        <w:rPr>
          <w:rFonts w:ascii="Times New Roman" w:eastAsia="Times New Roman" w:hAnsi="Times New Roman" w:cs="Times New Roman"/>
          <w:sz w:val="24"/>
          <w:szCs w:val="24"/>
        </w:rPr>
        <w:t xml:space="preserve">se </w:t>
      </w:r>
      <w:r w:rsidRPr="005662C3">
        <w:rPr>
          <w:rFonts w:ascii="Times New Roman" w:eastAsia="Times New Roman" w:hAnsi="Times New Roman" w:cs="Times New Roman"/>
          <w:sz w:val="24"/>
          <w:szCs w:val="24"/>
        </w:rPr>
        <w:t>the original shall govern. The sealed envelopes containing technical and financial bids shall be marked as follow:</w:t>
      </w:r>
    </w:p>
    <w:p w:rsidR="00FC0599" w:rsidRPr="005662C3" w:rsidRDefault="00FC0599" w:rsidP="00835C83">
      <w:pPr>
        <w:tabs>
          <w:tab w:val="left" w:pos="800"/>
        </w:tabs>
        <w:spacing w:line="26" w:lineRule="exact"/>
        <w:ind w:hanging="720"/>
        <w:rPr>
          <w:rFonts w:ascii="Times New Roman" w:eastAsia="Times New Roman" w:hAnsi="Times New Roman" w:cs="Times New Roman"/>
          <w:sz w:val="24"/>
          <w:szCs w:val="24"/>
        </w:rPr>
      </w:pPr>
    </w:p>
    <w:p w:rsidR="00FC0599" w:rsidRPr="005662C3" w:rsidRDefault="00FC0599" w:rsidP="00624C2B">
      <w:pPr>
        <w:numPr>
          <w:ilvl w:val="1"/>
          <w:numId w:val="4"/>
        </w:numPr>
        <w:tabs>
          <w:tab w:val="left" w:pos="800"/>
          <w:tab w:val="left" w:pos="1080"/>
        </w:tabs>
        <w:spacing w:line="360" w:lineRule="auto"/>
        <w:ind w:left="1800" w:right="71" w:hanging="720"/>
        <w:jc w:val="both"/>
        <w:rPr>
          <w:rFonts w:ascii="Times New Roman" w:eastAsia="Times New Roman" w:hAnsi="Times New Roman" w:cs="Times New Roman"/>
          <w:sz w:val="24"/>
          <w:szCs w:val="24"/>
        </w:rPr>
      </w:pPr>
      <w:r w:rsidRPr="00624C2B">
        <w:rPr>
          <w:rFonts w:ascii="Times New Roman" w:eastAsia="Times New Roman" w:hAnsi="Times New Roman" w:cs="Times New Roman"/>
          <w:sz w:val="24"/>
          <w:szCs w:val="24"/>
        </w:rPr>
        <w:t>Technical Bid</w:t>
      </w:r>
      <w:r w:rsidRPr="005662C3">
        <w:rPr>
          <w:rFonts w:ascii="Times New Roman" w:eastAsia="Times New Roman" w:hAnsi="Times New Roman" w:cs="Times New Roman"/>
          <w:sz w:val="24"/>
          <w:szCs w:val="24"/>
        </w:rPr>
        <w:t xml:space="preserve"> for Laboratory Equipment, Spares and Accessories for </w:t>
      </w:r>
      <w:r w:rsidR="004D4F4E" w:rsidRPr="005662C3">
        <w:rPr>
          <w:rFonts w:ascii="Times New Roman" w:eastAsia="Times New Roman" w:hAnsi="Times New Roman" w:cs="Times New Roman"/>
          <w:sz w:val="24"/>
          <w:szCs w:val="24"/>
        </w:rPr>
        <w:t>Project-</w:t>
      </w:r>
      <w:r w:rsidR="00E56A28" w:rsidRPr="005662C3">
        <w:rPr>
          <w:rFonts w:ascii="Times New Roman" w:eastAsia="Times New Roman" w:hAnsi="Times New Roman" w:cs="Times New Roman"/>
          <w:sz w:val="24"/>
          <w:szCs w:val="24"/>
        </w:rPr>
        <w:t>KLC</w:t>
      </w:r>
      <w:r w:rsidR="004D4F4E" w:rsidRPr="005662C3">
        <w:rPr>
          <w:rFonts w:ascii="Times New Roman" w:eastAsia="Times New Roman" w:hAnsi="Times New Roman" w:cs="Times New Roman"/>
          <w:sz w:val="24"/>
          <w:szCs w:val="24"/>
        </w:rPr>
        <w:t>, HDIP</w:t>
      </w:r>
      <w:r w:rsidRPr="005662C3">
        <w:rPr>
          <w:rFonts w:ascii="Times New Roman" w:eastAsia="Times New Roman" w:hAnsi="Times New Roman" w:cs="Times New Roman"/>
          <w:sz w:val="24"/>
          <w:szCs w:val="24"/>
        </w:rPr>
        <w:t>, Plot No.18, Street-6, H-9/1, Islamabad.</w:t>
      </w:r>
    </w:p>
    <w:p w:rsidR="004D4F4E" w:rsidRPr="005662C3" w:rsidRDefault="00FC0599" w:rsidP="00624C2B">
      <w:pPr>
        <w:numPr>
          <w:ilvl w:val="1"/>
          <w:numId w:val="4"/>
        </w:numPr>
        <w:tabs>
          <w:tab w:val="left" w:pos="800"/>
          <w:tab w:val="left" w:pos="1080"/>
        </w:tabs>
        <w:spacing w:line="360" w:lineRule="auto"/>
        <w:ind w:left="1800" w:right="71" w:hanging="720"/>
        <w:jc w:val="both"/>
        <w:rPr>
          <w:rFonts w:ascii="Times New Roman" w:eastAsia="Times New Roman" w:hAnsi="Times New Roman" w:cs="Times New Roman"/>
          <w:sz w:val="24"/>
          <w:szCs w:val="24"/>
        </w:rPr>
      </w:pPr>
      <w:r w:rsidRPr="00624C2B">
        <w:rPr>
          <w:rFonts w:ascii="Times New Roman" w:eastAsia="Times New Roman" w:hAnsi="Times New Roman" w:cs="Times New Roman"/>
          <w:sz w:val="24"/>
          <w:szCs w:val="24"/>
        </w:rPr>
        <w:t>Financial Bid</w:t>
      </w:r>
      <w:r w:rsidRPr="005662C3">
        <w:rPr>
          <w:rFonts w:ascii="Times New Roman" w:eastAsia="Times New Roman" w:hAnsi="Times New Roman" w:cs="Times New Roman"/>
          <w:sz w:val="24"/>
          <w:szCs w:val="24"/>
        </w:rPr>
        <w:t xml:space="preserve"> for Laboratory Equipment, Spares and Accessories for </w:t>
      </w:r>
      <w:r w:rsidR="004D4F4E" w:rsidRPr="005662C3">
        <w:rPr>
          <w:rFonts w:ascii="Times New Roman" w:eastAsia="Times New Roman" w:hAnsi="Times New Roman" w:cs="Times New Roman"/>
          <w:sz w:val="24"/>
          <w:szCs w:val="24"/>
        </w:rPr>
        <w:t>Project-</w:t>
      </w:r>
      <w:r w:rsidR="00E56A28" w:rsidRPr="005662C3">
        <w:rPr>
          <w:rFonts w:ascii="Times New Roman" w:eastAsia="Times New Roman" w:hAnsi="Times New Roman" w:cs="Times New Roman"/>
          <w:sz w:val="24"/>
          <w:szCs w:val="24"/>
        </w:rPr>
        <w:t xml:space="preserve"> KLC</w:t>
      </w:r>
      <w:r w:rsidR="004D4F4E" w:rsidRPr="005662C3">
        <w:rPr>
          <w:rFonts w:ascii="Times New Roman" w:eastAsia="Times New Roman" w:hAnsi="Times New Roman" w:cs="Times New Roman"/>
          <w:sz w:val="24"/>
          <w:szCs w:val="24"/>
        </w:rPr>
        <w:t>, HDIP, Plot No.18, Street-6, H-9/1, Islamabad.</w:t>
      </w:r>
    </w:p>
    <w:p w:rsidR="00FC0599" w:rsidRPr="005662C3" w:rsidRDefault="00E56A28" w:rsidP="004D4F4E">
      <w:pPr>
        <w:tabs>
          <w:tab w:val="left" w:pos="800"/>
          <w:tab w:val="left" w:pos="1080"/>
        </w:tabs>
        <w:spacing w:line="360" w:lineRule="auto"/>
        <w:ind w:left="1800" w:right="71"/>
        <w:jc w:val="both"/>
        <w:rPr>
          <w:rFonts w:ascii="Times New Roman" w:eastAsia="Times New Roman" w:hAnsi="Times New Roman" w:cs="Times New Roman"/>
          <w:sz w:val="14"/>
          <w:szCs w:val="24"/>
        </w:rPr>
      </w:pPr>
      <w:r w:rsidRPr="005662C3">
        <w:rPr>
          <w:rFonts w:ascii="Times New Roman" w:eastAsia="Times New Roman" w:hAnsi="Times New Roman" w:cs="Times New Roman"/>
          <w:sz w:val="14"/>
          <w:szCs w:val="24"/>
        </w:rPr>
        <w:t xml:space="preserve"> </w:t>
      </w:r>
    </w:p>
    <w:p w:rsidR="00FC0599" w:rsidRPr="005662C3" w:rsidRDefault="00FC0599" w:rsidP="00770702">
      <w:pPr>
        <w:numPr>
          <w:ilvl w:val="0"/>
          <w:numId w:val="4"/>
        </w:numPr>
        <w:tabs>
          <w:tab w:val="left" w:pos="734"/>
          <w:tab w:val="left" w:pos="80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If the envelopes are not marked as instructed above, HDIP will not be responsible for its misplacement and the Bid</w:t>
      </w:r>
      <w:r w:rsidR="00770702" w:rsidRPr="005662C3">
        <w:rPr>
          <w:rFonts w:ascii="Times New Roman" w:eastAsia="Times New Roman" w:hAnsi="Times New Roman" w:cs="Times New Roman"/>
          <w:sz w:val="24"/>
          <w:szCs w:val="24"/>
        </w:rPr>
        <w:t>s</w:t>
      </w:r>
      <w:r w:rsidRPr="005662C3">
        <w:rPr>
          <w:rFonts w:ascii="Times New Roman" w:eastAsia="Times New Roman" w:hAnsi="Times New Roman" w:cs="Times New Roman"/>
          <w:sz w:val="24"/>
          <w:szCs w:val="24"/>
        </w:rPr>
        <w:t xml:space="preserve"> may not be considered.</w:t>
      </w:r>
    </w:p>
    <w:p w:rsidR="00FC0599" w:rsidRPr="005662C3" w:rsidRDefault="00FC0599" w:rsidP="00835C83">
      <w:pPr>
        <w:tabs>
          <w:tab w:val="left" w:pos="800"/>
        </w:tabs>
        <w:spacing w:line="360" w:lineRule="auto"/>
        <w:ind w:left="720" w:hanging="72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2.7</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Deadline for Submission of Bid</w:t>
      </w:r>
    </w:p>
    <w:p w:rsidR="00FC0599" w:rsidRPr="005662C3" w:rsidRDefault="00FC0599" w:rsidP="009135E6">
      <w:pPr>
        <w:tabs>
          <w:tab w:val="left" w:pos="800"/>
        </w:tabs>
        <w:spacing w:line="360" w:lineRule="auto"/>
        <w:ind w:left="720" w:right="40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The </w:t>
      </w:r>
      <w:r w:rsidR="004D4F4E" w:rsidRPr="005662C3">
        <w:rPr>
          <w:rFonts w:ascii="Times New Roman" w:eastAsia="Times New Roman" w:hAnsi="Times New Roman" w:cs="Times New Roman"/>
          <w:sz w:val="24"/>
          <w:szCs w:val="24"/>
        </w:rPr>
        <w:t>T</w:t>
      </w:r>
      <w:r w:rsidRPr="005662C3">
        <w:rPr>
          <w:rFonts w:ascii="Times New Roman" w:eastAsia="Times New Roman" w:hAnsi="Times New Roman" w:cs="Times New Roman"/>
          <w:sz w:val="24"/>
          <w:szCs w:val="24"/>
        </w:rPr>
        <w:t xml:space="preserve">echnical and </w:t>
      </w:r>
      <w:r w:rsidR="004D4F4E" w:rsidRPr="005662C3">
        <w:rPr>
          <w:rFonts w:ascii="Times New Roman" w:eastAsia="Times New Roman" w:hAnsi="Times New Roman" w:cs="Times New Roman"/>
          <w:sz w:val="24"/>
          <w:szCs w:val="24"/>
        </w:rPr>
        <w:t>F</w:t>
      </w:r>
      <w:r w:rsidRPr="005662C3">
        <w:rPr>
          <w:rFonts w:ascii="Times New Roman" w:eastAsia="Times New Roman" w:hAnsi="Times New Roman" w:cs="Times New Roman"/>
          <w:sz w:val="24"/>
          <w:szCs w:val="24"/>
        </w:rPr>
        <w:t xml:space="preserve">inancial bids for Laboratory Equipment </w:t>
      </w:r>
      <w:r w:rsidR="00770702" w:rsidRPr="005662C3">
        <w:rPr>
          <w:rFonts w:ascii="Times New Roman" w:eastAsia="Times New Roman" w:hAnsi="Times New Roman" w:cs="Times New Roman"/>
          <w:sz w:val="24"/>
          <w:szCs w:val="24"/>
        </w:rPr>
        <w:t xml:space="preserve">&amp; items </w:t>
      </w:r>
      <w:r w:rsidR="009135E6" w:rsidRPr="005662C3">
        <w:rPr>
          <w:rFonts w:ascii="Times New Roman" w:eastAsia="Times New Roman" w:hAnsi="Times New Roman" w:cs="Times New Roman"/>
          <w:sz w:val="24"/>
          <w:szCs w:val="24"/>
        </w:rPr>
        <w:t xml:space="preserve">prescribed in </w:t>
      </w:r>
      <w:r w:rsidRPr="005662C3">
        <w:rPr>
          <w:rFonts w:ascii="Times New Roman" w:eastAsia="Times New Roman" w:hAnsi="Times New Roman" w:cs="Times New Roman"/>
          <w:sz w:val="24"/>
          <w:szCs w:val="24"/>
        </w:rPr>
        <w:t xml:space="preserve">tender document must be received at the address specified above </w:t>
      </w:r>
      <w:r w:rsidR="00A83B02" w:rsidRPr="005662C3">
        <w:rPr>
          <w:rFonts w:ascii="Times New Roman" w:eastAsia="Times New Roman" w:hAnsi="Times New Roman" w:cs="Times New Roman"/>
          <w:b/>
          <w:i/>
          <w:sz w:val="24"/>
          <w:szCs w:val="24"/>
          <w:u w:val="single"/>
        </w:rPr>
        <w:t>on or before 1</w:t>
      </w:r>
      <w:r w:rsidR="00E63B68">
        <w:rPr>
          <w:rFonts w:ascii="Times New Roman" w:eastAsia="Times New Roman" w:hAnsi="Times New Roman" w:cs="Times New Roman"/>
          <w:b/>
          <w:i/>
          <w:sz w:val="24"/>
          <w:szCs w:val="24"/>
          <w:u w:val="single"/>
        </w:rPr>
        <w:t>1</w:t>
      </w:r>
      <w:r w:rsidRPr="005662C3">
        <w:rPr>
          <w:rFonts w:ascii="Times New Roman" w:eastAsia="Times New Roman" w:hAnsi="Times New Roman" w:cs="Times New Roman"/>
          <w:b/>
          <w:i/>
          <w:sz w:val="24"/>
          <w:szCs w:val="24"/>
          <w:u w:val="single"/>
        </w:rPr>
        <w:t>00 hrs.(PST) on (</w:t>
      </w:r>
      <w:r w:rsidR="00816D1E">
        <w:rPr>
          <w:rFonts w:ascii="Times New Roman" w:eastAsia="Times New Roman" w:hAnsi="Times New Roman" w:cs="Times New Roman"/>
          <w:b/>
          <w:i/>
          <w:sz w:val="24"/>
          <w:szCs w:val="24"/>
          <w:u w:val="single"/>
        </w:rPr>
        <w:t>Wednesday</w:t>
      </w:r>
      <w:r w:rsidR="00A83B02" w:rsidRPr="005662C3">
        <w:rPr>
          <w:rFonts w:ascii="Times New Roman" w:eastAsia="Times New Roman" w:hAnsi="Times New Roman" w:cs="Times New Roman"/>
          <w:b/>
          <w:i/>
          <w:sz w:val="24"/>
          <w:szCs w:val="24"/>
          <w:u w:val="single"/>
        </w:rPr>
        <w:t>,</w:t>
      </w:r>
      <w:r w:rsidR="00816D1E">
        <w:rPr>
          <w:rFonts w:ascii="Times New Roman" w:eastAsia="Times New Roman" w:hAnsi="Times New Roman" w:cs="Times New Roman"/>
          <w:b/>
          <w:i/>
          <w:sz w:val="24"/>
          <w:szCs w:val="24"/>
          <w:u w:val="single"/>
        </w:rPr>
        <w:t>22</w:t>
      </w:r>
      <w:r w:rsidR="00816D1E" w:rsidRPr="00816D1E">
        <w:rPr>
          <w:rFonts w:ascii="Times New Roman" w:eastAsia="Times New Roman" w:hAnsi="Times New Roman" w:cs="Times New Roman"/>
          <w:b/>
          <w:i/>
          <w:sz w:val="24"/>
          <w:szCs w:val="24"/>
          <w:u w:val="single"/>
          <w:vertAlign w:val="superscript"/>
        </w:rPr>
        <w:t>nd</w:t>
      </w:r>
      <w:r w:rsidR="00816D1E">
        <w:rPr>
          <w:rFonts w:ascii="Times New Roman" w:eastAsia="Times New Roman" w:hAnsi="Times New Roman" w:cs="Times New Roman"/>
          <w:b/>
          <w:i/>
          <w:sz w:val="24"/>
          <w:szCs w:val="24"/>
          <w:u w:val="single"/>
        </w:rPr>
        <w:t xml:space="preserve"> </w:t>
      </w:r>
      <w:r w:rsidR="00AE38A4">
        <w:rPr>
          <w:rFonts w:ascii="Times New Roman" w:eastAsia="Times New Roman" w:hAnsi="Times New Roman" w:cs="Times New Roman"/>
          <w:b/>
          <w:i/>
          <w:sz w:val="24"/>
          <w:szCs w:val="24"/>
          <w:u w:val="single"/>
        </w:rPr>
        <w:t>November</w:t>
      </w:r>
      <w:r w:rsidR="00A83B02" w:rsidRPr="005662C3">
        <w:rPr>
          <w:rFonts w:ascii="Times New Roman" w:eastAsia="Times New Roman" w:hAnsi="Times New Roman" w:cs="Times New Roman"/>
          <w:b/>
          <w:i/>
          <w:sz w:val="24"/>
          <w:szCs w:val="24"/>
          <w:u w:val="single"/>
        </w:rPr>
        <w:t xml:space="preserve"> 202</w:t>
      </w:r>
      <w:r w:rsidR="00AE38A4">
        <w:rPr>
          <w:rFonts w:ascii="Times New Roman" w:eastAsia="Times New Roman" w:hAnsi="Times New Roman" w:cs="Times New Roman"/>
          <w:b/>
          <w:i/>
          <w:sz w:val="24"/>
          <w:szCs w:val="24"/>
          <w:u w:val="single"/>
        </w:rPr>
        <w:t>2</w:t>
      </w:r>
      <w:r w:rsidRPr="005662C3">
        <w:rPr>
          <w:rFonts w:ascii="Times New Roman" w:eastAsia="Times New Roman" w:hAnsi="Times New Roman" w:cs="Times New Roman"/>
          <w:b/>
          <w:i/>
          <w:sz w:val="24"/>
          <w:szCs w:val="24"/>
          <w:u w:val="single"/>
        </w:rPr>
        <w:t>)</w:t>
      </w:r>
      <w:r w:rsidRPr="005662C3">
        <w:rPr>
          <w:rFonts w:ascii="Times New Roman" w:eastAsia="Times New Roman" w:hAnsi="Times New Roman" w:cs="Times New Roman"/>
          <w:b/>
          <w:sz w:val="24"/>
          <w:szCs w:val="24"/>
          <w:u w:val="single"/>
        </w:rPr>
        <w:t>. Technical bids will be</w:t>
      </w:r>
      <w:r w:rsidRPr="005662C3">
        <w:rPr>
          <w:rFonts w:ascii="Times New Roman" w:eastAsia="Times New Roman" w:hAnsi="Times New Roman" w:cs="Times New Roman"/>
          <w:b/>
          <w:i/>
          <w:sz w:val="24"/>
          <w:szCs w:val="24"/>
          <w:u w:val="single"/>
        </w:rPr>
        <w:t xml:space="preserve"> opened </w:t>
      </w:r>
      <w:r w:rsidR="00E0273E" w:rsidRPr="005662C3">
        <w:rPr>
          <w:rFonts w:ascii="Times New Roman" w:eastAsia="Times New Roman" w:hAnsi="Times New Roman" w:cs="Times New Roman"/>
          <w:b/>
          <w:i/>
          <w:sz w:val="24"/>
          <w:szCs w:val="24"/>
          <w:u w:val="single"/>
        </w:rPr>
        <w:t xml:space="preserve">on </w:t>
      </w:r>
      <w:r w:rsidR="00A83B02" w:rsidRPr="005662C3">
        <w:rPr>
          <w:rFonts w:ascii="Times New Roman" w:eastAsia="Times New Roman" w:hAnsi="Times New Roman" w:cs="Times New Roman"/>
          <w:b/>
          <w:i/>
          <w:sz w:val="24"/>
          <w:szCs w:val="24"/>
          <w:u w:val="single"/>
        </w:rPr>
        <w:t>the same day at 1</w:t>
      </w:r>
      <w:r w:rsidR="00E63B68">
        <w:rPr>
          <w:rFonts w:ascii="Times New Roman" w:eastAsia="Times New Roman" w:hAnsi="Times New Roman" w:cs="Times New Roman"/>
          <w:b/>
          <w:i/>
          <w:sz w:val="24"/>
          <w:szCs w:val="24"/>
          <w:u w:val="single"/>
        </w:rPr>
        <w:t>1</w:t>
      </w:r>
      <w:r w:rsidRPr="005662C3">
        <w:rPr>
          <w:rFonts w:ascii="Times New Roman" w:eastAsia="Times New Roman" w:hAnsi="Times New Roman" w:cs="Times New Roman"/>
          <w:b/>
          <w:i/>
          <w:sz w:val="24"/>
          <w:szCs w:val="24"/>
          <w:u w:val="single"/>
        </w:rPr>
        <w:t>:30 hrs</w:t>
      </w:r>
      <w:r w:rsidRPr="005662C3">
        <w:rPr>
          <w:rFonts w:ascii="Times New Roman" w:eastAsia="Times New Roman" w:hAnsi="Times New Roman" w:cs="Times New Roman"/>
          <w:b/>
          <w:sz w:val="24"/>
          <w:szCs w:val="24"/>
        </w:rPr>
        <w:t>.</w:t>
      </w:r>
      <w:r w:rsidRPr="005662C3">
        <w:rPr>
          <w:rFonts w:ascii="Times New Roman" w:eastAsia="Times New Roman" w:hAnsi="Times New Roman" w:cs="Times New Roman"/>
          <w:sz w:val="24"/>
          <w:szCs w:val="24"/>
        </w:rPr>
        <w:t xml:space="preserve"> at Hydrocarbon Development Institute of Pakistan, Plot No.18, Street-6, H-9/1, Islamabad in the presence of the representatives of bidders who desire to be present.</w:t>
      </w:r>
    </w:p>
    <w:p w:rsidR="00FC0599" w:rsidRPr="005662C3" w:rsidRDefault="00FC0599" w:rsidP="00835C83">
      <w:pPr>
        <w:tabs>
          <w:tab w:val="left" w:pos="800"/>
        </w:tabs>
        <w:spacing w:line="360" w:lineRule="auto"/>
        <w:ind w:left="720" w:hanging="72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2.8</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Late Bids</w:t>
      </w:r>
    </w:p>
    <w:p w:rsidR="00FC0599" w:rsidRPr="005662C3" w:rsidRDefault="00FC0599" w:rsidP="009135E6">
      <w:pPr>
        <w:tabs>
          <w:tab w:val="left" w:pos="800"/>
        </w:tabs>
        <w:spacing w:line="360" w:lineRule="auto"/>
        <w:ind w:left="720"/>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Any bid received by HDIP after the prescribed deadline for submission of bids shall be returned to the bidder unopened.</w:t>
      </w:r>
    </w:p>
    <w:p w:rsidR="00FC0599" w:rsidRPr="005662C3" w:rsidRDefault="00FC0599" w:rsidP="00835C83">
      <w:pPr>
        <w:tabs>
          <w:tab w:val="left" w:pos="800"/>
        </w:tabs>
        <w:spacing w:line="276" w:lineRule="auto"/>
        <w:ind w:left="720" w:hanging="72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2.9</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Modification and Withdrawal of Bids</w:t>
      </w:r>
    </w:p>
    <w:p w:rsidR="009135E6" w:rsidRPr="005662C3" w:rsidRDefault="00FC0599" w:rsidP="00E0273E">
      <w:pPr>
        <w:numPr>
          <w:ilvl w:val="0"/>
          <w:numId w:val="5"/>
        </w:numPr>
        <w:tabs>
          <w:tab w:val="left" w:pos="800"/>
          <w:tab w:val="left" w:pos="1620"/>
        </w:tabs>
        <w:spacing w:before="120" w:line="360" w:lineRule="auto"/>
        <w:ind w:left="1440" w:hanging="720"/>
        <w:jc w:val="both"/>
        <w:rPr>
          <w:rFonts w:ascii="Times New Roman" w:eastAsia="Times New Roman" w:hAnsi="Times New Roman" w:cs="Times New Roman"/>
          <w:b/>
          <w:sz w:val="24"/>
          <w:szCs w:val="24"/>
          <w:u w:val="single"/>
        </w:rPr>
      </w:pPr>
      <w:r w:rsidRPr="005662C3">
        <w:rPr>
          <w:rFonts w:ascii="Times New Roman" w:eastAsia="Times New Roman" w:hAnsi="Times New Roman" w:cs="Times New Roman"/>
          <w:sz w:val="24"/>
          <w:szCs w:val="24"/>
        </w:rPr>
        <w:t>No bid can be modified subsequent to its submission.</w:t>
      </w:r>
    </w:p>
    <w:p w:rsidR="00E82A83" w:rsidRPr="005662C3" w:rsidRDefault="00FC0599" w:rsidP="00E0273E">
      <w:pPr>
        <w:numPr>
          <w:ilvl w:val="0"/>
          <w:numId w:val="5"/>
        </w:numPr>
        <w:tabs>
          <w:tab w:val="left" w:pos="800"/>
          <w:tab w:val="left" w:pos="1620"/>
        </w:tabs>
        <w:spacing w:before="120" w:line="360" w:lineRule="auto"/>
        <w:ind w:left="1440" w:hanging="720"/>
        <w:jc w:val="both"/>
        <w:rPr>
          <w:rFonts w:ascii="Times New Roman" w:eastAsia="Times New Roman" w:hAnsi="Times New Roman" w:cs="Times New Roman"/>
          <w:b/>
          <w:sz w:val="24"/>
          <w:szCs w:val="24"/>
          <w:u w:val="single"/>
        </w:rPr>
      </w:pPr>
      <w:r w:rsidRPr="005662C3">
        <w:rPr>
          <w:rFonts w:ascii="Times New Roman" w:eastAsia="Times New Roman" w:hAnsi="Times New Roman" w:cs="Times New Roman"/>
          <w:sz w:val="24"/>
          <w:szCs w:val="24"/>
        </w:rPr>
        <w:t>No bid shall be withdrawn during the interval between the deadline for submission of bids and the expiry of the period of bid validity as specified in the tender document. Withdrawal of a bid during the interval shall result in encashment/forfeiture of bid security.</w:t>
      </w:r>
      <w:bookmarkStart w:id="4" w:name="page6"/>
      <w:bookmarkEnd w:id="4"/>
    </w:p>
    <w:p w:rsidR="00FC0599" w:rsidRPr="005662C3" w:rsidRDefault="00FC0599" w:rsidP="00835C83">
      <w:pPr>
        <w:tabs>
          <w:tab w:val="left" w:pos="800"/>
          <w:tab w:val="left" w:pos="1620"/>
        </w:tabs>
        <w:spacing w:before="240" w:line="360" w:lineRule="auto"/>
        <w:ind w:left="700" w:hanging="720"/>
        <w:jc w:val="both"/>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2.10</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Bids Opening and Evaluation</w:t>
      </w:r>
    </w:p>
    <w:p w:rsidR="00FC0599" w:rsidRPr="005662C3" w:rsidRDefault="00FC0599" w:rsidP="00835C83">
      <w:pPr>
        <w:tabs>
          <w:tab w:val="left" w:pos="800"/>
        </w:tabs>
        <w:spacing w:line="360" w:lineRule="auto"/>
        <w:ind w:left="1440" w:hanging="720"/>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HDIP will first open the technical bids. The bids will be evaluated to:</w:t>
      </w:r>
    </w:p>
    <w:p w:rsidR="00031371" w:rsidRPr="005662C3" w:rsidRDefault="00FC0599" w:rsidP="0085234C">
      <w:pPr>
        <w:pStyle w:val="ListParagraph"/>
        <w:numPr>
          <w:ilvl w:val="0"/>
          <w:numId w:val="16"/>
        </w:numPr>
        <w:tabs>
          <w:tab w:val="left" w:pos="800"/>
          <w:tab w:val="left" w:pos="1440"/>
        </w:tabs>
        <w:spacing w:line="360" w:lineRule="auto"/>
        <w:ind w:left="108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Determine their responsiveness to tender documents (e.g. pr</w:t>
      </w:r>
      <w:r w:rsidR="008A52A5" w:rsidRPr="005662C3">
        <w:rPr>
          <w:rFonts w:ascii="Times New Roman" w:eastAsia="Times New Roman" w:hAnsi="Times New Roman" w:cs="Times New Roman"/>
          <w:sz w:val="24"/>
          <w:szCs w:val="24"/>
        </w:rPr>
        <w:t xml:space="preserve">ovision </w:t>
      </w:r>
      <w:r w:rsidRPr="005662C3">
        <w:rPr>
          <w:rFonts w:ascii="Times New Roman" w:eastAsia="Times New Roman" w:hAnsi="Times New Roman" w:cs="Times New Roman"/>
          <w:sz w:val="24"/>
          <w:szCs w:val="24"/>
        </w:rPr>
        <w:t>of requisite bid security and other documents listed in relevant sections of the tender document).</w:t>
      </w:r>
    </w:p>
    <w:p w:rsidR="00FC0599" w:rsidRPr="005662C3" w:rsidRDefault="00FC0599" w:rsidP="0085234C">
      <w:pPr>
        <w:pStyle w:val="ListParagraph"/>
        <w:numPr>
          <w:ilvl w:val="0"/>
          <w:numId w:val="16"/>
        </w:numPr>
        <w:tabs>
          <w:tab w:val="left" w:pos="800"/>
          <w:tab w:val="left" w:pos="1170"/>
        </w:tabs>
        <w:spacing w:line="360" w:lineRule="auto"/>
        <w:ind w:left="108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Technical responsiveness of the bid will be based on:</w:t>
      </w:r>
    </w:p>
    <w:p w:rsidR="008B1312" w:rsidRPr="005662C3" w:rsidRDefault="008B1312" w:rsidP="000B17FC">
      <w:pPr>
        <w:pStyle w:val="ListParagraph"/>
        <w:numPr>
          <w:ilvl w:val="0"/>
          <w:numId w:val="18"/>
        </w:numPr>
        <w:tabs>
          <w:tab w:val="left" w:pos="800"/>
          <w:tab w:val="left" w:pos="1080"/>
        </w:tabs>
        <w:spacing w:line="360" w:lineRule="auto"/>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lastRenderedPageBreak/>
        <w:t>Provision of the required Documents/Details.</w:t>
      </w:r>
    </w:p>
    <w:p w:rsidR="00FC0599" w:rsidRPr="005662C3" w:rsidRDefault="00FC0599" w:rsidP="000B17FC">
      <w:pPr>
        <w:pStyle w:val="ListParagraph"/>
        <w:numPr>
          <w:ilvl w:val="0"/>
          <w:numId w:val="18"/>
        </w:numPr>
        <w:tabs>
          <w:tab w:val="left" w:pos="800"/>
          <w:tab w:val="left" w:pos="1080"/>
        </w:tabs>
        <w:spacing w:line="360" w:lineRule="auto"/>
        <w:rPr>
          <w:rFonts w:ascii="Times New Roman" w:eastAsia="Wingdings" w:hAnsi="Times New Roman" w:cs="Times New Roman"/>
          <w:sz w:val="24"/>
          <w:szCs w:val="24"/>
          <w:vertAlign w:val="superscript"/>
        </w:rPr>
      </w:pPr>
      <w:r w:rsidRPr="005662C3">
        <w:rPr>
          <w:rFonts w:ascii="Times New Roman" w:eastAsia="Times New Roman" w:hAnsi="Times New Roman" w:cs="Times New Roman"/>
          <w:sz w:val="24"/>
          <w:szCs w:val="24"/>
        </w:rPr>
        <w:t>Suitability of equipment to HDIP’s requirements.</w:t>
      </w:r>
    </w:p>
    <w:p w:rsidR="00FC0599" w:rsidRPr="005662C3" w:rsidRDefault="00FC0599" w:rsidP="000B17FC">
      <w:pPr>
        <w:pStyle w:val="ListParagraph"/>
        <w:numPr>
          <w:ilvl w:val="0"/>
          <w:numId w:val="18"/>
        </w:numPr>
        <w:tabs>
          <w:tab w:val="left" w:pos="800"/>
          <w:tab w:val="left" w:pos="1080"/>
        </w:tabs>
        <w:spacing w:line="360" w:lineRule="auto"/>
        <w:rPr>
          <w:rFonts w:ascii="Times New Roman" w:eastAsia="Wingdings" w:hAnsi="Times New Roman" w:cs="Times New Roman"/>
          <w:sz w:val="24"/>
          <w:szCs w:val="24"/>
          <w:vertAlign w:val="superscript"/>
        </w:rPr>
      </w:pPr>
      <w:r w:rsidRPr="005662C3">
        <w:rPr>
          <w:rFonts w:ascii="Times New Roman" w:eastAsia="Times New Roman" w:hAnsi="Times New Roman" w:cs="Times New Roman"/>
          <w:sz w:val="24"/>
          <w:szCs w:val="24"/>
        </w:rPr>
        <w:t>Reliability and efficiency of the equipment offered.</w:t>
      </w:r>
    </w:p>
    <w:p w:rsidR="00FC0599" w:rsidRPr="005662C3" w:rsidRDefault="00FC0599" w:rsidP="000B17FC">
      <w:pPr>
        <w:pStyle w:val="ListParagraph"/>
        <w:numPr>
          <w:ilvl w:val="0"/>
          <w:numId w:val="18"/>
        </w:numPr>
        <w:tabs>
          <w:tab w:val="left" w:pos="800"/>
          <w:tab w:val="left" w:pos="1080"/>
        </w:tabs>
        <w:spacing w:line="360" w:lineRule="auto"/>
        <w:rPr>
          <w:rFonts w:ascii="Times New Roman" w:eastAsia="Wingdings" w:hAnsi="Times New Roman" w:cs="Times New Roman"/>
          <w:sz w:val="24"/>
          <w:szCs w:val="24"/>
          <w:vertAlign w:val="superscript"/>
        </w:rPr>
      </w:pPr>
      <w:r w:rsidRPr="005662C3">
        <w:rPr>
          <w:rFonts w:ascii="Times New Roman" w:eastAsia="Times New Roman" w:hAnsi="Times New Roman" w:cs="Times New Roman"/>
          <w:sz w:val="24"/>
          <w:szCs w:val="24"/>
        </w:rPr>
        <w:t>Financial standing of the Supplier.</w:t>
      </w:r>
    </w:p>
    <w:p w:rsidR="00FC0599" w:rsidRPr="005662C3" w:rsidRDefault="00FC0599" w:rsidP="000B17FC">
      <w:pPr>
        <w:pStyle w:val="ListParagraph"/>
        <w:numPr>
          <w:ilvl w:val="0"/>
          <w:numId w:val="18"/>
        </w:numPr>
        <w:tabs>
          <w:tab w:val="left" w:pos="800"/>
          <w:tab w:val="left" w:pos="1080"/>
        </w:tabs>
        <w:spacing w:line="360" w:lineRule="auto"/>
        <w:rPr>
          <w:rFonts w:ascii="Times New Roman" w:eastAsia="Wingdings" w:hAnsi="Times New Roman" w:cs="Times New Roman"/>
          <w:sz w:val="24"/>
          <w:szCs w:val="24"/>
          <w:vertAlign w:val="superscript"/>
        </w:rPr>
      </w:pPr>
      <w:r w:rsidRPr="005662C3">
        <w:rPr>
          <w:rFonts w:ascii="Times New Roman" w:eastAsia="Times New Roman" w:hAnsi="Times New Roman" w:cs="Times New Roman"/>
          <w:sz w:val="24"/>
          <w:szCs w:val="24"/>
        </w:rPr>
        <w:t xml:space="preserve">Availability of </w:t>
      </w:r>
      <w:r w:rsidR="00AA0230" w:rsidRPr="005662C3">
        <w:rPr>
          <w:rFonts w:ascii="Times New Roman" w:eastAsia="Times New Roman" w:hAnsi="Times New Roman" w:cs="Times New Roman"/>
          <w:sz w:val="24"/>
          <w:szCs w:val="24"/>
        </w:rPr>
        <w:t>Technical Staff, sp</w:t>
      </w:r>
      <w:r w:rsidRPr="005662C3">
        <w:rPr>
          <w:rFonts w:ascii="Times New Roman" w:eastAsia="Times New Roman" w:hAnsi="Times New Roman" w:cs="Times New Roman"/>
          <w:sz w:val="24"/>
          <w:szCs w:val="24"/>
        </w:rPr>
        <w:t>are parts and after sale service</w:t>
      </w:r>
      <w:r w:rsidR="00AA0230" w:rsidRPr="005662C3">
        <w:rPr>
          <w:rFonts w:ascii="Times New Roman" w:eastAsia="Times New Roman" w:hAnsi="Times New Roman" w:cs="Times New Roman"/>
          <w:sz w:val="24"/>
          <w:szCs w:val="24"/>
        </w:rPr>
        <w:t xml:space="preserve"> facilities</w:t>
      </w:r>
      <w:r w:rsidRPr="005662C3">
        <w:rPr>
          <w:rFonts w:ascii="Times New Roman" w:eastAsia="Times New Roman" w:hAnsi="Times New Roman" w:cs="Times New Roman"/>
          <w:sz w:val="24"/>
          <w:szCs w:val="24"/>
        </w:rPr>
        <w:t>.</w:t>
      </w:r>
    </w:p>
    <w:p w:rsidR="00FC0599" w:rsidRPr="005662C3" w:rsidRDefault="00FC0599" w:rsidP="000B17FC">
      <w:pPr>
        <w:tabs>
          <w:tab w:val="left" w:pos="800"/>
        </w:tabs>
        <w:spacing w:line="356" w:lineRule="auto"/>
        <w:ind w:left="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After technical evaluation the qualified bidders shall be notified and their Financial Bids will be opened on the date and time given in the notification. In Financial Bid opening, the prices of bidders will be announced and recorded. The financial evaluation of the bids will be as follows:</w:t>
      </w:r>
    </w:p>
    <w:p w:rsidR="00FC0599" w:rsidRPr="005662C3" w:rsidRDefault="000324CA" w:rsidP="000324CA">
      <w:pPr>
        <w:tabs>
          <w:tab w:val="left" w:pos="800"/>
          <w:tab w:val="left" w:pos="1440"/>
        </w:tabs>
        <w:spacing w:line="360" w:lineRule="auto"/>
        <w:ind w:left="1080"/>
        <w:jc w:val="both"/>
        <w:rPr>
          <w:rFonts w:ascii="Times New Roman" w:eastAsia="Wingdings" w:hAnsi="Times New Roman" w:cs="Times New Roman"/>
          <w:sz w:val="24"/>
          <w:szCs w:val="24"/>
          <w:vertAlign w:val="superscript"/>
        </w:rPr>
      </w:pPr>
      <w:r w:rsidRPr="005662C3">
        <w:rPr>
          <w:rFonts w:ascii="Times New Roman" w:eastAsia="Times New Roman" w:hAnsi="Times New Roman" w:cs="Times New Roman"/>
          <w:sz w:val="24"/>
          <w:szCs w:val="24"/>
        </w:rPr>
        <w:t>a.</w:t>
      </w:r>
      <w:r w:rsidRPr="005662C3">
        <w:rPr>
          <w:rFonts w:ascii="Times New Roman" w:eastAsia="Times New Roman" w:hAnsi="Times New Roman" w:cs="Times New Roman"/>
          <w:sz w:val="24"/>
          <w:szCs w:val="24"/>
        </w:rPr>
        <w:tab/>
      </w:r>
      <w:r w:rsidR="00FC0599" w:rsidRPr="005662C3">
        <w:rPr>
          <w:rFonts w:ascii="Times New Roman" w:eastAsia="Times New Roman" w:hAnsi="Times New Roman" w:cs="Times New Roman"/>
          <w:sz w:val="24"/>
          <w:szCs w:val="24"/>
        </w:rPr>
        <w:t>The bid prices quoted on F.O.R. basis to be supplied at HDIP Offices mentioned in the list of equipment or any other station mentioned in supply order in Pakistani Rupees.</w:t>
      </w:r>
    </w:p>
    <w:p w:rsidR="00FC0599" w:rsidRPr="005662C3" w:rsidRDefault="000324CA" w:rsidP="000324CA">
      <w:pPr>
        <w:tabs>
          <w:tab w:val="left" w:pos="800"/>
          <w:tab w:val="left" w:pos="1440"/>
        </w:tabs>
        <w:spacing w:line="360" w:lineRule="auto"/>
        <w:ind w:left="1080"/>
        <w:rPr>
          <w:rFonts w:ascii="Times New Roman" w:eastAsia="Wingdings" w:hAnsi="Times New Roman" w:cs="Times New Roman"/>
          <w:sz w:val="24"/>
          <w:szCs w:val="24"/>
          <w:vertAlign w:val="superscript"/>
        </w:rPr>
      </w:pPr>
      <w:r w:rsidRPr="005662C3">
        <w:rPr>
          <w:rFonts w:ascii="Times New Roman" w:eastAsia="Times New Roman" w:hAnsi="Times New Roman" w:cs="Times New Roman"/>
          <w:sz w:val="24"/>
          <w:szCs w:val="24"/>
        </w:rPr>
        <w:t>b.</w:t>
      </w:r>
      <w:r w:rsidRPr="005662C3">
        <w:rPr>
          <w:rFonts w:ascii="Times New Roman" w:eastAsia="Times New Roman" w:hAnsi="Times New Roman" w:cs="Times New Roman"/>
          <w:sz w:val="24"/>
          <w:szCs w:val="24"/>
        </w:rPr>
        <w:tab/>
      </w:r>
      <w:r w:rsidR="00FC0599" w:rsidRPr="005662C3">
        <w:rPr>
          <w:rFonts w:ascii="Times New Roman" w:eastAsia="Times New Roman" w:hAnsi="Times New Roman" w:cs="Times New Roman"/>
          <w:sz w:val="24"/>
          <w:szCs w:val="24"/>
        </w:rPr>
        <w:t>Technical responsiveness of the bid.</w:t>
      </w:r>
    </w:p>
    <w:p w:rsidR="00031371" w:rsidRPr="005662C3" w:rsidRDefault="000324CA" w:rsidP="000324CA">
      <w:pPr>
        <w:tabs>
          <w:tab w:val="left" w:pos="800"/>
          <w:tab w:val="left" w:pos="1440"/>
        </w:tabs>
        <w:spacing w:line="360" w:lineRule="auto"/>
        <w:ind w:left="1080"/>
        <w:rPr>
          <w:rFonts w:ascii="Times New Roman" w:eastAsia="Wingdings" w:hAnsi="Times New Roman" w:cs="Times New Roman"/>
          <w:sz w:val="24"/>
          <w:szCs w:val="24"/>
          <w:vertAlign w:val="superscript"/>
        </w:rPr>
      </w:pPr>
      <w:r w:rsidRPr="005662C3">
        <w:rPr>
          <w:rFonts w:ascii="Times New Roman" w:eastAsia="Times New Roman" w:hAnsi="Times New Roman" w:cs="Times New Roman"/>
          <w:sz w:val="24"/>
          <w:szCs w:val="24"/>
        </w:rPr>
        <w:t>c.</w:t>
      </w:r>
      <w:r w:rsidRPr="005662C3">
        <w:rPr>
          <w:rFonts w:ascii="Times New Roman" w:eastAsia="Times New Roman" w:hAnsi="Times New Roman" w:cs="Times New Roman"/>
          <w:sz w:val="24"/>
          <w:szCs w:val="24"/>
        </w:rPr>
        <w:tab/>
      </w:r>
      <w:r w:rsidR="00FC0599" w:rsidRPr="005662C3">
        <w:rPr>
          <w:rFonts w:ascii="Times New Roman" w:eastAsia="Times New Roman" w:hAnsi="Times New Roman" w:cs="Times New Roman"/>
          <w:sz w:val="24"/>
          <w:szCs w:val="24"/>
        </w:rPr>
        <w:t>Delivery schedule offered.</w:t>
      </w:r>
    </w:p>
    <w:p w:rsidR="00FC0599" w:rsidRPr="005662C3" w:rsidRDefault="00FC0599" w:rsidP="000324CA">
      <w:pPr>
        <w:tabs>
          <w:tab w:val="left" w:pos="0"/>
        </w:tabs>
        <w:spacing w:before="240" w:line="360" w:lineRule="auto"/>
        <w:ind w:left="720" w:hanging="720"/>
        <w:rPr>
          <w:rFonts w:ascii="Times New Roman" w:eastAsia="Times New Roman" w:hAnsi="Times New Roman" w:cs="Times New Roman"/>
          <w:b/>
          <w:sz w:val="24"/>
          <w:szCs w:val="24"/>
        </w:rPr>
      </w:pPr>
      <w:r w:rsidRPr="005662C3">
        <w:rPr>
          <w:rFonts w:ascii="Times New Roman" w:eastAsia="Times New Roman" w:hAnsi="Times New Roman" w:cs="Times New Roman"/>
          <w:b/>
          <w:sz w:val="24"/>
          <w:szCs w:val="24"/>
        </w:rPr>
        <w:t>2.11</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Right to Increase/Decrease No./Quantity</w:t>
      </w:r>
    </w:p>
    <w:p w:rsidR="00031371" w:rsidRPr="005662C3" w:rsidRDefault="00FC0599" w:rsidP="000324CA">
      <w:pPr>
        <w:tabs>
          <w:tab w:val="left" w:pos="0"/>
        </w:tabs>
        <w:spacing w:line="360" w:lineRule="auto"/>
        <w:ind w:left="720" w:firstLine="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HDIP reserves the right to increase and/or decrease the No./Quantity of the equipment/item(s) at any stage after advertisement and prior to acceptance of bids.</w:t>
      </w:r>
    </w:p>
    <w:p w:rsidR="00FC0599" w:rsidRPr="005662C3" w:rsidRDefault="00FC0599" w:rsidP="000324CA">
      <w:pPr>
        <w:tabs>
          <w:tab w:val="left" w:pos="0"/>
        </w:tabs>
        <w:spacing w:line="360" w:lineRule="auto"/>
        <w:ind w:left="740" w:hanging="720"/>
        <w:jc w:val="both"/>
        <w:rPr>
          <w:rFonts w:ascii="Times New Roman" w:eastAsia="Times New Roman" w:hAnsi="Times New Roman" w:cs="Times New Roman"/>
          <w:b/>
          <w:sz w:val="24"/>
          <w:szCs w:val="24"/>
        </w:rPr>
      </w:pPr>
      <w:r w:rsidRPr="005662C3">
        <w:rPr>
          <w:rFonts w:ascii="Times New Roman" w:eastAsia="Times New Roman" w:hAnsi="Times New Roman" w:cs="Times New Roman"/>
          <w:b/>
          <w:sz w:val="24"/>
          <w:szCs w:val="24"/>
        </w:rPr>
        <w:t>2.12</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 xml:space="preserve">Right to </w:t>
      </w:r>
      <w:r w:rsidR="0069559C" w:rsidRPr="005662C3">
        <w:rPr>
          <w:rFonts w:ascii="Times New Roman" w:eastAsia="Times New Roman" w:hAnsi="Times New Roman" w:cs="Times New Roman"/>
          <w:b/>
          <w:sz w:val="24"/>
          <w:szCs w:val="24"/>
          <w:u w:val="single"/>
        </w:rPr>
        <w:t>D</w:t>
      </w:r>
      <w:r w:rsidRPr="005662C3">
        <w:rPr>
          <w:rFonts w:ascii="Times New Roman" w:eastAsia="Times New Roman" w:hAnsi="Times New Roman" w:cs="Times New Roman"/>
          <w:b/>
          <w:sz w:val="24"/>
          <w:szCs w:val="24"/>
          <w:u w:val="single"/>
        </w:rPr>
        <w:t xml:space="preserve">rop </w:t>
      </w:r>
      <w:r w:rsidR="0069559C" w:rsidRPr="005662C3">
        <w:rPr>
          <w:rFonts w:ascii="Times New Roman" w:eastAsia="Times New Roman" w:hAnsi="Times New Roman" w:cs="Times New Roman"/>
          <w:b/>
          <w:sz w:val="24"/>
          <w:szCs w:val="24"/>
          <w:u w:val="single"/>
        </w:rPr>
        <w:t>P</w:t>
      </w:r>
      <w:r w:rsidRPr="005662C3">
        <w:rPr>
          <w:rFonts w:ascii="Times New Roman" w:eastAsia="Times New Roman" w:hAnsi="Times New Roman" w:cs="Times New Roman"/>
          <w:b/>
          <w:sz w:val="24"/>
          <w:szCs w:val="24"/>
          <w:u w:val="single"/>
        </w:rPr>
        <w:t xml:space="preserve">rocurement </w:t>
      </w:r>
      <w:r w:rsidR="0069559C" w:rsidRPr="005662C3">
        <w:rPr>
          <w:rFonts w:ascii="Times New Roman" w:eastAsia="Times New Roman" w:hAnsi="Times New Roman" w:cs="Times New Roman"/>
          <w:b/>
          <w:sz w:val="24"/>
          <w:szCs w:val="24"/>
          <w:u w:val="single"/>
        </w:rPr>
        <w:t>P</w:t>
      </w:r>
      <w:r w:rsidRPr="005662C3">
        <w:rPr>
          <w:rFonts w:ascii="Times New Roman" w:eastAsia="Times New Roman" w:hAnsi="Times New Roman" w:cs="Times New Roman"/>
          <w:b/>
          <w:sz w:val="24"/>
          <w:szCs w:val="24"/>
          <w:u w:val="single"/>
        </w:rPr>
        <w:t>rocess</w:t>
      </w:r>
    </w:p>
    <w:p w:rsidR="00FC0599" w:rsidRPr="005662C3" w:rsidRDefault="00FC0599" w:rsidP="0069559C">
      <w:pPr>
        <w:tabs>
          <w:tab w:val="left" w:pos="0"/>
        </w:tabs>
        <w:spacing w:line="360" w:lineRule="auto"/>
        <w:ind w:left="720" w:firstLine="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HDIP reserves the right to drop whole procurement process at any stage after its advertisement prior to</w:t>
      </w:r>
      <w:r w:rsidR="0069559C" w:rsidRPr="005662C3">
        <w:rPr>
          <w:rFonts w:ascii="Times New Roman" w:eastAsia="Times New Roman" w:hAnsi="Times New Roman" w:cs="Times New Roman"/>
          <w:sz w:val="24"/>
          <w:szCs w:val="24"/>
        </w:rPr>
        <w:t>/after</w:t>
      </w:r>
      <w:r w:rsidRPr="005662C3">
        <w:rPr>
          <w:rFonts w:ascii="Times New Roman" w:eastAsia="Times New Roman" w:hAnsi="Times New Roman" w:cs="Times New Roman"/>
          <w:sz w:val="24"/>
          <w:szCs w:val="24"/>
        </w:rPr>
        <w:t xml:space="preserve"> acceptance of bids.</w:t>
      </w:r>
    </w:p>
    <w:p w:rsidR="00FC0599" w:rsidRPr="005662C3" w:rsidRDefault="00FC0599" w:rsidP="000324CA">
      <w:pPr>
        <w:tabs>
          <w:tab w:val="left" w:pos="0"/>
          <w:tab w:val="left" w:pos="1420"/>
        </w:tabs>
        <w:spacing w:line="360" w:lineRule="auto"/>
        <w:ind w:left="740" w:hanging="72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2.13</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 xml:space="preserve">Right to Accept or </w:t>
      </w:r>
      <w:r w:rsidR="0069559C" w:rsidRPr="005662C3">
        <w:rPr>
          <w:rFonts w:ascii="Times New Roman" w:eastAsia="Times New Roman" w:hAnsi="Times New Roman" w:cs="Times New Roman"/>
          <w:b/>
          <w:sz w:val="24"/>
          <w:szCs w:val="24"/>
          <w:u w:val="single"/>
        </w:rPr>
        <w:t>R</w:t>
      </w:r>
      <w:r w:rsidRPr="005662C3">
        <w:rPr>
          <w:rFonts w:ascii="Times New Roman" w:eastAsia="Times New Roman" w:hAnsi="Times New Roman" w:cs="Times New Roman"/>
          <w:b/>
          <w:sz w:val="24"/>
          <w:szCs w:val="24"/>
          <w:u w:val="single"/>
        </w:rPr>
        <w:t xml:space="preserve">eject </w:t>
      </w:r>
      <w:r w:rsidR="0069559C" w:rsidRPr="005662C3">
        <w:rPr>
          <w:rFonts w:ascii="Times New Roman" w:eastAsia="Times New Roman" w:hAnsi="Times New Roman" w:cs="Times New Roman"/>
          <w:b/>
          <w:sz w:val="24"/>
          <w:szCs w:val="24"/>
          <w:u w:val="single"/>
        </w:rPr>
        <w:t>A</w:t>
      </w:r>
      <w:r w:rsidRPr="005662C3">
        <w:rPr>
          <w:rFonts w:ascii="Times New Roman" w:eastAsia="Times New Roman" w:hAnsi="Times New Roman" w:cs="Times New Roman"/>
          <w:b/>
          <w:sz w:val="24"/>
          <w:szCs w:val="24"/>
          <w:u w:val="single"/>
        </w:rPr>
        <w:t xml:space="preserve">ny or </w:t>
      </w:r>
      <w:r w:rsidR="0069559C" w:rsidRPr="005662C3">
        <w:rPr>
          <w:rFonts w:ascii="Times New Roman" w:eastAsia="Times New Roman" w:hAnsi="Times New Roman" w:cs="Times New Roman"/>
          <w:b/>
          <w:sz w:val="24"/>
          <w:szCs w:val="24"/>
          <w:u w:val="single"/>
        </w:rPr>
        <w:t>A</w:t>
      </w:r>
      <w:r w:rsidRPr="005662C3">
        <w:rPr>
          <w:rFonts w:ascii="Times New Roman" w:eastAsia="Times New Roman" w:hAnsi="Times New Roman" w:cs="Times New Roman"/>
          <w:b/>
          <w:sz w:val="24"/>
          <w:szCs w:val="24"/>
          <w:u w:val="single"/>
        </w:rPr>
        <w:t>ll Bids</w:t>
      </w:r>
    </w:p>
    <w:p w:rsidR="00FC0599" w:rsidRPr="005662C3" w:rsidRDefault="00FC0599" w:rsidP="0069559C">
      <w:pPr>
        <w:tabs>
          <w:tab w:val="left" w:pos="0"/>
        </w:tabs>
        <w:spacing w:line="360" w:lineRule="auto"/>
        <w:ind w:left="720" w:firstLine="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HDIP reserves the right to accept and/or reject any or all bid(s) prior to</w:t>
      </w:r>
      <w:r w:rsidR="0069559C" w:rsidRPr="005662C3">
        <w:rPr>
          <w:rFonts w:ascii="Times New Roman" w:eastAsia="Times New Roman" w:hAnsi="Times New Roman" w:cs="Times New Roman"/>
          <w:sz w:val="24"/>
          <w:szCs w:val="24"/>
        </w:rPr>
        <w:t xml:space="preserve">/after their </w:t>
      </w:r>
      <w:r w:rsidRPr="005662C3">
        <w:rPr>
          <w:rFonts w:ascii="Times New Roman" w:eastAsia="Times New Roman" w:hAnsi="Times New Roman" w:cs="Times New Roman"/>
          <w:sz w:val="24"/>
          <w:szCs w:val="24"/>
        </w:rPr>
        <w:t>acceptance.</w:t>
      </w:r>
    </w:p>
    <w:p w:rsidR="00FC0599" w:rsidRPr="005662C3" w:rsidRDefault="00FC0599" w:rsidP="0069559C">
      <w:pPr>
        <w:tabs>
          <w:tab w:val="left" w:pos="700"/>
          <w:tab w:val="left" w:pos="800"/>
        </w:tabs>
        <w:spacing w:line="360" w:lineRule="auto"/>
        <w:jc w:val="both"/>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3.0</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SCOPE OF SUPPLY, DELIVERY SCHEDULE, INSTALLATION AND</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b/>
          <w:sz w:val="24"/>
          <w:szCs w:val="24"/>
          <w:u w:val="single"/>
        </w:rPr>
        <w:t>WARRANTY COVER</w:t>
      </w:r>
    </w:p>
    <w:p w:rsidR="00FC0599" w:rsidRPr="005662C3" w:rsidRDefault="00F62D8E" w:rsidP="00835C83">
      <w:pPr>
        <w:tabs>
          <w:tab w:val="left" w:pos="800"/>
          <w:tab w:val="left" w:pos="1420"/>
        </w:tabs>
        <w:spacing w:line="0" w:lineRule="atLeast"/>
        <w:ind w:left="720" w:hanging="720"/>
        <w:rPr>
          <w:rFonts w:ascii="Times New Roman" w:eastAsia="Times New Roman" w:hAnsi="Times New Roman" w:cs="Times New Roman"/>
          <w:sz w:val="24"/>
          <w:szCs w:val="24"/>
        </w:rPr>
      </w:pPr>
      <w:r w:rsidRPr="005662C3">
        <w:rPr>
          <w:rFonts w:ascii="Times New Roman" w:eastAsia="Times New Roman" w:hAnsi="Times New Roman" w:cs="Times New Roman"/>
          <w:b/>
          <w:sz w:val="24"/>
          <w:szCs w:val="24"/>
        </w:rPr>
        <w:tab/>
      </w:r>
      <w:r w:rsidR="00FC0599" w:rsidRPr="005662C3">
        <w:rPr>
          <w:rFonts w:ascii="Times New Roman" w:eastAsia="Times New Roman" w:hAnsi="Times New Roman" w:cs="Times New Roman"/>
          <w:b/>
          <w:sz w:val="24"/>
          <w:szCs w:val="24"/>
        </w:rPr>
        <w:t>3.1</w:t>
      </w:r>
      <w:r w:rsidR="00FC0599" w:rsidRPr="005662C3">
        <w:rPr>
          <w:rFonts w:ascii="Times New Roman" w:eastAsia="Times New Roman" w:hAnsi="Times New Roman" w:cs="Times New Roman"/>
          <w:b/>
          <w:sz w:val="24"/>
          <w:szCs w:val="24"/>
        </w:rPr>
        <w:tab/>
      </w:r>
      <w:r w:rsidR="00FC0599" w:rsidRPr="005662C3">
        <w:rPr>
          <w:rFonts w:ascii="Times New Roman" w:eastAsia="Times New Roman" w:hAnsi="Times New Roman" w:cs="Times New Roman"/>
          <w:b/>
          <w:sz w:val="24"/>
          <w:szCs w:val="24"/>
          <w:u w:val="single"/>
        </w:rPr>
        <w:t>Scope of Supply</w:t>
      </w:r>
    </w:p>
    <w:p w:rsidR="00FC0599" w:rsidRPr="005662C3" w:rsidRDefault="00F62D8E" w:rsidP="00835C83">
      <w:pPr>
        <w:tabs>
          <w:tab w:val="left" w:pos="800"/>
        </w:tabs>
        <w:spacing w:line="354"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ab/>
      </w:r>
      <w:r w:rsidRPr="005662C3">
        <w:rPr>
          <w:rFonts w:ascii="Times New Roman" w:eastAsia="Times New Roman" w:hAnsi="Times New Roman" w:cs="Times New Roman"/>
          <w:sz w:val="24"/>
          <w:szCs w:val="24"/>
        </w:rPr>
        <w:tab/>
      </w:r>
      <w:r w:rsidR="00FC0599" w:rsidRPr="005662C3">
        <w:rPr>
          <w:rFonts w:ascii="Times New Roman" w:eastAsia="Times New Roman" w:hAnsi="Times New Roman" w:cs="Times New Roman"/>
          <w:sz w:val="24"/>
          <w:szCs w:val="24"/>
        </w:rPr>
        <w:t xml:space="preserve">All the laboratory equipment and apparatus to be procured by HDIP shall be brand new. Details of </w:t>
      </w:r>
      <w:r w:rsidR="00AA0230" w:rsidRPr="005662C3">
        <w:rPr>
          <w:rFonts w:ascii="Times New Roman" w:eastAsia="Times New Roman" w:hAnsi="Times New Roman" w:cs="Times New Roman"/>
          <w:sz w:val="24"/>
          <w:szCs w:val="24"/>
        </w:rPr>
        <w:t>S</w:t>
      </w:r>
      <w:r w:rsidR="00FC0599" w:rsidRPr="005662C3">
        <w:rPr>
          <w:rFonts w:ascii="Times New Roman" w:eastAsia="Times New Roman" w:hAnsi="Times New Roman" w:cs="Times New Roman"/>
          <w:sz w:val="24"/>
          <w:szCs w:val="24"/>
        </w:rPr>
        <w:t xml:space="preserve">cope of </w:t>
      </w:r>
      <w:r w:rsidR="00AA0230" w:rsidRPr="005662C3">
        <w:rPr>
          <w:rFonts w:ascii="Times New Roman" w:eastAsia="Times New Roman" w:hAnsi="Times New Roman" w:cs="Times New Roman"/>
          <w:sz w:val="24"/>
          <w:szCs w:val="24"/>
        </w:rPr>
        <w:t>S</w:t>
      </w:r>
      <w:r w:rsidR="00FC0599" w:rsidRPr="005662C3">
        <w:rPr>
          <w:rFonts w:ascii="Times New Roman" w:eastAsia="Times New Roman" w:hAnsi="Times New Roman" w:cs="Times New Roman"/>
          <w:sz w:val="24"/>
          <w:szCs w:val="24"/>
        </w:rPr>
        <w:t xml:space="preserve">upply are given </w:t>
      </w:r>
      <w:r w:rsidR="00AA0230" w:rsidRPr="005662C3">
        <w:rPr>
          <w:rFonts w:ascii="Times New Roman" w:eastAsia="Times New Roman" w:hAnsi="Times New Roman" w:cs="Times New Roman"/>
          <w:sz w:val="24"/>
          <w:szCs w:val="24"/>
        </w:rPr>
        <w:t xml:space="preserve">at </w:t>
      </w:r>
      <w:r w:rsidR="00AA0230" w:rsidRPr="005662C3">
        <w:rPr>
          <w:rFonts w:ascii="Times New Roman" w:eastAsia="Times New Roman" w:hAnsi="Times New Roman" w:cs="Times New Roman"/>
          <w:b/>
          <w:sz w:val="24"/>
          <w:szCs w:val="24"/>
        </w:rPr>
        <w:t>Annex-A</w:t>
      </w:r>
      <w:r w:rsidR="00AA0230" w:rsidRPr="005662C3">
        <w:rPr>
          <w:rFonts w:ascii="Times New Roman" w:eastAsia="Times New Roman" w:hAnsi="Times New Roman" w:cs="Times New Roman"/>
          <w:sz w:val="24"/>
          <w:szCs w:val="24"/>
        </w:rPr>
        <w:t xml:space="preserve"> and </w:t>
      </w:r>
      <w:r w:rsidR="00AA0230" w:rsidRPr="005662C3">
        <w:rPr>
          <w:rFonts w:ascii="Times New Roman" w:eastAsia="Times New Roman" w:hAnsi="Times New Roman" w:cs="Times New Roman"/>
          <w:b/>
          <w:sz w:val="24"/>
          <w:szCs w:val="24"/>
        </w:rPr>
        <w:t xml:space="preserve">Appendices </w:t>
      </w:r>
      <w:r w:rsidR="00FC0599" w:rsidRPr="005662C3">
        <w:rPr>
          <w:rFonts w:ascii="Times New Roman" w:eastAsia="Times New Roman" w:hAnsi="Times New Roman" w:cs="Times New Roman"/>
          <w:b/>
          <w:sz w:val="24"/>
          <w:szCs w:val="24"/>
        </w:rPr>
        <w:t xml:space="preserve">I to </w:t>
      </w:r>
      <w:r w:rsidR="00B345E0" w:rsidRPr="005662C3">
        <w:rPr>
          <w:rFonts w:ascii="Times New Roman" w:eastAsia="Times New Roman" w:hAnsi="Times New Roman" w:cs="Times New Roman"/>
          <w:b/>
          <w:sz w:val="24"/>
          <w:szCs w:val="24"/>
        </w:rPr>
        <w:t>VIII</w:t>
      </w:r>
      <w:r w:rsidR="00FC0599" w:rsidRPr="005662C3">
        <w:rPr>
          <w:rFonts w:ascii="Times New Roman" w:eastAsia="Times New Roman" w:hAnsi="Times New Roman" w:cs="Times New Roman"/>
          <w:sz w:val="24"/>
          <w:szCs w:val="24"/>
        </w:rPr>
        <w:t>. The equipment shall be supplied on F.O.R. basis at HDIP Office mentioned in the list or any other station mentioned in the supply order. The supplier(s) shall be responsible for</w:t>
      </w:r>
      <w:bookmarkStart w:id="5" w:name="page7"/>
      <w:bookmarkEnd w:id="5"/>
      <w:r w:rsidR="00FC0599" w:rsidRPr="005662C3">
        <w:rPr>
          <w:rFonts w:ascii="Times New Roman" w:eastAsia="Times New Roman" w:hAnsi="Times New Roman" w:cs="Times New Roman"/>
          <w:sz w:val="24"/>
          <w:szCs w:val="24"/>
        </w:rPr>
        <w:t xml:space="preserve"> all taxes, duties, levied in the originating country of supplier(s) or in between till arrival at destination as the case may be.</w:t>
      </w:r>
    </w:p>
    <w:p w:rsidR="00FC0599" w:rsidRPr="005662C3" w:rsidRDefault="00F62D8E" w:rsidP="00835C83">
      <w:pPr>
        <w:tabs>
          <w:tab w:val="left" w:pos="800"/>
          <w:tab w:val="left" w:pos="1420"/>
        </w:tabs>
        <w:spacing w:line="360" w:lineRule="auto"/>
        <w:ind w:left="720" w:hanging="72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ab/>
      </w:r>
      <w:r w:rsidR="00FC0599" w:rsidRPr="005662C3">
        <w:rPr>
          <w:rFonts w:ascii="Times New Roman" w:eastAsia="Times New Roman" w:hAnsi="Times New Roman" w:cs="Times New Roman"/>
          <w:b/>
          <w:sz w:val="24"/>
          <w:szCs w:val="24"/>
        </w:rPr>
        <w:t>3.2</w:t>
      </w:r>
      <w:r w:rsidR="00FC0599" w:rsidRPr="005662C3">
        <w:rPr>
          <w:rFonts w:ascii="Times New Roman" w:eastAsia="Times New Roman" w:hAnsi="Times New Roman" w:cs="Times New Roman"/>
          <w:b/>
          <w:sz w:val="24"/>
          <w:szCs w:val="24"/>
        </w:rPr>
        <w:tab/>
      </w:r>
      <w:r w:rsidR="00FC0599" w:rsidRPr="005662C3">
        <w:rPr>
          <w:rFonts w:ascii="Times New Roman" w:eastAsia="Times New Roman" w:hAnsi="Times New Roman" w:cs="Times New Roman"/>
          <w:b/>
          <w:sz w:val="24"/>
          <w:szCs w:val="24"/>
          <w:u w:val="single"/>
        </w:rPr>
        <w:t>Delivery Schedule</w:t>
      </w:r>
    </w:p>
    <w:p w:rsidR="00FC0599" w:rsidRDefault="00F62D8E" w:rsidP="00835C83">
      <w:pPr>
        <w:tabs>
          <w:tab w:val="left" w:pos="80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ab/>
      </w:r>
      <w:r w:rsidRPr="005662C3">
        <w:rPr>
          <w:rFonts w:ascii="Times New Roman" w:eastAsia="Times New Roman" w:hAnsi="Times New Roman" w:cs="Times New Roman"/>
          <w:sz w:val="24"/>
          <w:szCs w:val="24"/>
        </w:rPr>
        <w:tab/>
      </w:r>
      <w:r w:rsidR="00FC0599" w:rsidRPr="005662C3">
        <w:rPr>
          <w:rFonts w:ascii="Times New Roman" w:eastAsia="Times New Roman" w:hAnsi="Times New Roman" w:cs="Times New Roman"/>
          <w:sz w:val="24"/>
          <w:szCs w:val="24"/>
        </w:rPr>
        <w:t>The bidders shall have to deliver the laboratory equipment</w:t>
      </w:r>
      <w:r w:rsidRPr="005662C3">
        <w:rPr>
          <w:rFonts w:ascii="Times New Roman" w:eastAsia="Times New Roman" w:hAnsi="Times New Roman" w:cs="Times New Roman"/>
          <w:sz w:val="24"/>
          <w:szCs w:val="24"/>
        </w:rPr>
        <w:t xml:space="preserve"> &amp; items, </w:t>
      </w:r>
      <w:r w:rsidR="00FC0599" w:rsidRPr="005662C3">
        <w:rPr>
          <w:rFonts w:ascii="Times New Roman" w:eastAsia="Times New Roman" w:hAnsi="Times New Roman" w:cs="Times New Roman"/>
          <w:sz w:val="24"/>
          <w:szCs w:val="24"/>
        </w:rPr>
        <w:t xml:space="preserve">spares &amp; accessories at HDIP Offices mentioned in the list or any other station mentioned in supply order, as per delivery schedule given in the Purchase Order or within a maximum of 60 days from the issuance of Purchase Order. </w:t>
      </w:r>
    </w:p>
    <w:p w:rsidR="009E1F36" w:rsidRPr="005662C3" w:rsidRDefault="009E1F36" w:rsidP="00835C83">
      <w:pPr>
        <w:tabs>
          <w:tab w:val="left" w:pos="800"/>
        </w:tabs>
        <w:spacing w:line="360" w:lineRule="auto"/>
        <w:ind w:left="1440" w:hanging="720"/>
        <w:jc w:val="both"/>
        <w:rPr>
          <w:rFonts w:ascii="Times New Roman" w:eastAsia="Times New Roman" w:hAnsi="Times New Roman" w:cs="Times New Roman"/>
          <w:sz w:val="24"/>
          <w:szCs w:val="24"/>
        </w:rPr>
      </w:pPr>
    </w:p>
    <w:p w:rsidR="00FC0599" w:rsidRPr="005662C3" w:rsidRDefault="00F62D8E" w:rsidP="00835C83">
      <w:pPr>
        <w:tabs>
          <w:tab w:val="left" w:pos="800"/>
          <w:tab w:val="left" w:pos="1420"/>
        </w:tabs>
        <w:spacing w:line="360" w:lineRule="auto"/>
        <w:ind w:left="720" w:hanging="72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lastRenderedPageBreak/>
        <w:tab/>
      </w:r>
      <w:r w:rsidR="00FC0599" w:rsidRPr="005662C3">
        <w:rPr>
          <w:rFonts w:ascii="Times New Roman" w:eastAsia="Times New Roman" w:hAnsi="Times New Roman" w:cs="Times New Roman"/>
          <w:b/>
          <w:sz w:val="24"/>
          <w:szCs w:val="24"/>
        </w:rPr>
        <w:t>3.3</w:t>
      </w:r>
      <w:r w:rsidR="00FC0599" w:rsidRPr="005662C3">
        <w:rPr>
          <w:rFonts w:ascii="Times New Roman" w:eastAsia="Times New Roman" w:hAnsi="Times New Roman" w:cs="Times New Roman"/>
          <w:b/>
          <w:sz w:val="24"/>
          <w:szCs w:val="24"/>
        </w:rPr>
        <w:tab/>
      </w:r>
      <w:r w:rsidR="00FC0599" w:rsidRPr="005662C3">
        <w:rPr>
          <w:rFonts w:ascii="Times New Roman" w:eastAsia="Times New Roman" w:hAnsi="Times New Roman" w:cs="Times New Roman"/>
          <w:b/>
          <w:sz w:val="24"/>
          <w:szCs w:val="24"/>
          <w:u w:val="single"/>
        </w:rPr>
        <w:t xml:space="preserve">Installation of Equipment </w:t>
      </w:r>
    </w:p>
    <w:p w:rsidR="00FC0599" w:rsidRPr="005662C3" w:rsidRDefault="00F62D8E" w:rsidP="00835C83">
      <w:pPr>
        <w:tabs>
          <w:tab w:val="left" w:pos="80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ab/>
      </w:r>
      <w:r w:rsidRPr="005662C3">
        <w:rPr>
          <w:rFonts w:ascii="Times New Roman" w:eastAsia="Times New Roman" w:hAnsi="Times New Roman" w:cs="Times New Roman"/>
          <w:sz w:val="24"/>
          <w:szCs w:val="24"/>
        </w:rPr>
        <w:tab/>
      </w:r>
      <w:r w:rsidR="00FC0599" w:rsidRPr="005662C3">
        <w:rPr>
          <w:rFonts w:ascii="Times New Roman" w:eastAsia="Times New Roman" w:hAnsi="Times New Roman" w:cs="Times New Roman"/>
          <w:sz w:val="24"/>
          <w:szCs w:val="24"/>
        </w:rPr>
        <w:t>The laboratory equipment and apparatus specified in A</w:t>
      </w:r>
      <w:r w:rsidR="0095636D" w:rsidRPr="005662C3">
        <w:rPr>
          <w:rFonts w:ascii="Times New Roman" w:eastAsia="Times New Roman" w:hAnsi="Times New Roman" w:cs="Times New Roman"/>
          <w:sz w:val="24"/>
          <w:szCs w:val="24"/>
        </w:rPr>
        <w:t xml:space="preserve">ppendices </w:t>
      </w:r>
      <w:r w:rsidR="00FC0599" w:rsidRPr="005662C3">
        <w:rPr>
          <w:rFonts w:ascii="Times New Roman" w:eastAsia="Times New Roman" w:hAnsi="Times New Roman" w:cs="Times New Roman"/>
          <w:sz w:val="24"/>
          <w:szCs w:val="24"/>
        </w:rPr>
        <w:t xml:space="preserve">I to </w:t>
      </w:r>
      <w:r w:rsidR="00B345E0" w:rsidRPr="005662C3">
        <w:rPr>
          <w:rFonts w:ascii="Times New Roman" w:eastAsia="Times New Roman" w:hAnsi="Times New Roman" w:cs="Times New Roman"/>
          <w:sz w:val="24"/>
          <w:szCs w:val="24"/>
        </w:rPr>
        <w:t>V</w:t>
      </w:r>
      <w:r w:rsidR="004A5EAA" w:rsidRPr="005662C3">
        <w:rPr>
          <w:rFonts w:ascii="Times New Roman" w:eastAsia="Times New Roman" w:hAnsi="Times New Roman" w:cs="Times New Roman"/>
          <w:sz w:val="24"/>
          <w:szCs w:val="24"/>
        </w:rPr>
        <w:t>III</w:t>
      </w:r>
      <w:r w:rsidR="00FC0599" w:rsidRPr="005662C3">
        <w:rPr>
          <w:rFonts w:ascii="Times New Roman" w:eastAsia="Times New Roman" w:hAnsi="Times New Roman" w:cs="Times New Roman"/>
          <w:sz w:val="24"/>
          <w:szCs w:val="24"/>
        </w:rPr>
        <w:t xml:space="preserve"> will be installed </w:t>
      </w:r>
      <w:r w:rsidR="00D513AC" w:rsidRPr="005662C3">
        <w:rPr>
          <w:rFonts w:ascii="Times New Roman" w:eastAsia="Times New Roman" w:hAnsi="Times New Roman" w:cs="Times New Roman"/>
          <w:sz w:val="24"/>
          <w:szCs w:val="24"/>
        </w:rPr>
        <w:t xml:space="preserve">and commissioned </w:t>
      </w:r>
      <w:r w:rsidR="00FC0599" w:rsidRPr="005662C3">
        <w:rPr>
          <w:rFonts w:ascii="Times New Roman" w:eastAsia="Times New Roman" w:hAnsi="Times New Roman" w:cs="Times New Roman"/>
          <w:sz w:val="24"/>
          <w:szCs w:val="24"/>
        </w:rPr>
        <w:t xml:space="preserve">at </w:t>
      </w:r>
      <w:r w:rsidR="00790DF4" w:rsidRPr="005662C3">
        <w:rPr>
          <w:rFonts w:ascii="Times New Roman" w:eastAsia="Times New Roman" w:hAnsi="Times New Roman" w:cs="Times New Roman"/>
          <w:sz w:val="24"/>
          <w:szCs w:val="24"/>
        </w:rPr>
        <w:t xml:space="preserve">HDIP’s </w:t>
      </w:r>
      <w:r w:rsidR="00FC0599" w:rsidRPr="005662C3">
        <w:rPr>
          <w:rFonts w:ascii="Times New Roman" w:eastAsia="Times New Roman" w:hAnsi="Times New Roman" w:cs="Times New Roman"/>
          <w:sz w:val="24"/>
          <w:szCs w:val="24"/>
        </w:rPr>
        <w:t>laboratories mentioned in the list or any other station under the supervision of Supplier’s Installation Engineers, if so required, at no additional cost basis.</w:t>
      </w:r>
      <w:r w:rsidR="00790DF4" w:rsidRPr="005662C3">
        <w:rPr>
          <w:rFonts w:ascii="Times New Roman" w:eastAsia="Times New Roman" w:hAnsi="Times New Roman" w:cs="Times New Roman"/>
          <w:sz w:val="24"/>
          <w:szCs w:val="24"/>
        </w:rPr>
        <w:t xml:space="preserve">  Any consumables required for the Commissioning/Training are to be provided free of cost.</w:t>
      </w:r>
    </w:p>
    <w:p w:rsidR="00FC0599" w:rsidRPr="005662C3" w:rsidRDefault="003A63A2" w:rsidP="00835C83">
      <w:pPr>
        <w:tabs>
          <w:tab w:val="left" w:pos="800"/>
          <w:tab w:val="left" w:pos="1420"/>
        </w:tabs>
        <w:spacing w:line="360" w:lineRule="auto"/>
        <w:ind w:left="720" w:hanging="720"/>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rPr>
        <w:tab/>
      </w:r>
      <w:r w:rsidR="00FC0599" w:rsidRPr="005662C3">
        <w:rPr>
          <w:rFonts w:ascii="Times New Roman" w:eastAsia="Times New Roman" w:hAnsi="Times New Roman" w:cs="Times New Roman"/>
          <w:b/>
          <w:sz w:val="24"/>
          <w:szCs w:val="24"/>
        </w:rPr>
        <w:t>3.4</w:t>
      </w:r>
      <w:r w:rsidR="00FC0599" w:rsidRPr="005662C3">
        <w:rPr>
          <w:rFonts w:ascii="Times New Roman" w:eastAsia="Times New Roman" w:hAnsi="Times New Roman" w:cs="Times New Roman"/>
          <w:b/>
          <w:sz w:val="24"/>
          <w:szCs w:val="24"/>
        </w:rPr>
        <w:tab/>
      </w:r>
      <w:r w:rsidR="00FC0599" w:rsidRPr="005662C3">
        <w:rPr>
          <w:rFonts w:ascii="Times New Roman" w:eastAsia="Times New Roman" w:hAnsi="Times New Roman" w:cs="Times New Roman"/>
          <w:b/>
          <w:sz w:val="24"/>
          <w:szCs w:val="24"/>
          <w:u w:val="single"/>
        </w:rPr>
        <w:t xml:space="preserve">Warranty of Equipment </w:t>
      </w:r>
    </w:p>
    <w:p w:rsidR="00FC0599" w:rsidRPr="005662C3" w:rsidRDefault="003A63A2" w:rsidP="00835C83">
      <w:pPr>
        <w:tabs>
          <w:tab w:val="left" w:pos="800"/>
        </w:tabs>
        <w:spacing w:line="360" w:lineRule="auto"/>
        <w:ind w:left="1440" w:hanging="720"/>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ab/>
      </w:r>
      <w:r w:rsidRPr="005662C3">
        <w:rPr>
          <w:rFonts w:ascii="Times New Roman" w:eastAsia="Times New Roman" w:hAnsi="Times New Roman" w:cs="Times New Roman"/>
          <w:sz w:val="24"/>
          <w:szCs w:val="24"/>
        </w:rPr>
        <w:tab/>
      </w:r>
      <w:r w:rsidR="009E1F36">
        <w:rPr>
          <w:rFonts w:ascii="Times New Roman" w:eastAsia="Times New Roman" w:hAnsi="Times New Roman" w:cs="Times New Roman"/>
          <w:sz w:val="24"/>
          <w:szCs w:val="24"/>
        </w:rPr>
        <w:t>The supplier shall</w:t>
      </w:r>
      <w:r w:rsidR="00FC0599" w:rsidRPr="005662C3">
        <w:rPr>
          <w:rFonts w:ascii="Times New Roman" w:eastAsia="Times New Roman" w:hAnsi="Times New Roman" w:cs="Times New Roman"/>
          <w:sz w:val="24"/>
          <w:szCs w:val="24"/>
        </w:rPr>
        <w:t xml:space="preserve"> give warranty for </w:t>
      </w:r>
      <w:r w:rsidR="009E1F36">
        <w:rPr>
          <w:rFonts w:ascii="Times New Roman" w:eastAsia="Times New Roman" w:hAnsi="Times New Roman" w:cs="Times New Roman"/>
          <w:sz w:val="24"/>
          <w:szCs w:val="24"/>
        </w:rPr>
        <w:t xml:space="preserve">free services and free replacement of parts for a period of </w:t>
      </w:r>
      <w:r w:rsidR="007D4496" w:rsidRPr="007D4496">
        <w:rPr>
          <w:rFonts w:ascii="Times New Roman" w:eastAsia="Times New Roman" w:hAnsi="Times New Roman" w:cs="Times New Roman"/>
          <w:color w:val="000000" w:themeColor="text1"/>
          <w:sz w:val="24"/>
          <w:szCs w:val="24"/>
        </w:rPr>
        <w:t>1</w:t>
      </w:r>
      <w:r w:rsidR="009E1F36" w:rsidRPr="007D4496">
        <w:rPr>
          <w:rFonts w:ascii="Times New Roman" w:eastAsia="Times New Roman" w:hAnsi="Times New Roman" w:cs="Times New Roman"/>
          <w:color w:val="000000" w:themeColor="text1"/>
          <w:sz w:val="24"/>
          <w:szCs w:val="24"/>
        </w:rPr>
        <w:t xml:space="preserve">2 months </w:t>
      </w:r>
      <w:r w:rsidR="009E1F36">
        <w:rPr>
          <w:rFonts w:ascii="Times New Roman" w:eastAsia="Times New Roman" w:hAnsi="Times New Roman" w:cs="Times New Roman"/>
          <w:sz w:val="24"/>
          <w:szCs w:val="24"/>
        </w:rPr>
        <w:t>from the date</w:t>
      </w:r>
      <w:r w:rsidR="00FC0599" w:rsidRPr="005662C3">
        <w:rPr>
          <w:rFonts w:ascii="Times New Roman" w:eastAsia="Times New Roman" w:hAnsi="Times New Roman" w:cs="Times New Roman"/>
          <w:sz w:val="24"/>
          <w:szCs w:val="24"/>
        </w:rPr>
        <w:t xml:space="preserve"> of commissioning.</w:t>
      </w:r>
    </w:p>
    <w:p w:rsidR="00FC0599" w:rsidRPr="005662C3" w:rsidRDefault="00FC0599" w:rsidP="00835C83">
      <w:pPr>
        <w:pBdr>
          <w:bottom w:val="single" w:sz="6" w:space="1" w:color="auto"/>
        </w:pBdr>
        <w:tabs>
          <w:tab w:val="left" w:pos="800"/>
          <w:tab w:val="left" w:pos="1420"/>
        </w:tabs>
        <w:spacing w:line="0" w:lineRule="atLeast"/>
        <w:ind w:left="1440" w:hanging="72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58248F" w:rsidRPr="005662C3" w:rsidRDefault="0058248F" w:rsidP="00306665">
      <w:pPr>
        <w:spacing w:after="160" w:line="259" w:lineRule="auto"/>
        <w:rPr>
          <w:rFonts w:ascii="Times New Roman" w:eastAsia="Times New Roman" w:hAnsi="Times New Roman" w:cs="Times New Roman"/>
          <w:sz w:val="24"/>
          <w:szCs w:val="24"/>
        </w:rPr>
      </w:pPr>
    </w:p>
    <w:p w:rsidR="004950E4" w:rsidRPr="005662C3" w:rsidRDefault="004950E4">
      <w:pPr>
        <w:spacing w:after="160" w:line="259" w:lineRule="auto"/>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u w:val="single"/>
        </w:rPr>
        <w:br w:type="page"/>
      </w:r>
    </w:p>
    <w:p w:rsidR="00E42341" w:rsidRPr="005662C3" w:rsidRDefault="00E42341" w:rsidP="00E42341">
      <w:pPr>
        <w:spacing w:after="160" w:line="259" w:lineRule="auto"/>
        <w:jc w:val="right"/>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u w:val="single"/>
        </w:rPr>
        <w:lastRenderedPageBreak/>
        <w:t>Annexure-A</w:t>
      </w:r>
    </w:p>
    <w:p w:rsidR="0058248F" w:rsidRPr="005662C3" w:rsidRDefault="00E42341" w:rsidP="00E42341">
      <w:pPr>
        <w:jc w:val="center"/>
        <w:rPr>
          <w:rFonts w:ascii="Times New Roman" w:hAnsi="Times New Roman" w:cs="Times New Roman"/>
          <w:b/>
          <w:sz w:val="24"/>
          <w:szCs w:val="24"/>
          <w:u w:val="single"/>
        </w:rPr>
      </w:pPr>
      <w:r w:rsidRPr="005662C3">
        <w:rPr>
          <w:rFonts w:ascii="Times New Roman" w:hAnsi="Times New Roman" w:cs="Times New Roman"/>
          <w:b/>
          <w:sz w:val="24"/>
          <w:szCs w:val="24"/>
          <w:u w:val="single"/>
        </w:rPr>
        <w:t>Scope of Supply - List of Equipment</w:t>
      </w:r>
    </w:p>
    <w:p w:rsidR="00710CA7" w:rsidRPr="005662C3" w:rsidRDefault="00710CA7" w:rsidP="00E42341">
      <w:pPr>
        <w:jc w:val="center"/>
        <w:rPr>
          <w:rFonts w:ascii="Times New Roman" w:hAnsi="Times New Roman" w:cs="Times New Roman"/>
          <w:b/>
          <w:sz w:val="24"/>
          <w:szCs w:val="24"/>
          <w:u w:val="single"/>
        </w:rPr>
      </w:pPr>
    </w:p>
    <w:tbl>
      <w:tblPr>
        <w:tblW w:w="9639" w:type="dxa"/>
        <w:tblInd w:w="108" w:type="dxa"/>
        <w:tblLook w:val="04A0" w:firstRow="1" w:lastRow="0" w:firstColumn="1" w:lastColumn="0" w:noHBand="0" w:noVBand="1"/>
      </w:tblPr>
      <w:tblGrid>
        <w:gridCol w:w="960"/>
        <w:gridCol w:w="7120"/>
        <w:gridCol w:w="1559"/>
      </w:tblGrid>
      <w:tr w:rsidR="00710CA7" w:rsidRPr="005662C3" w:rsidTr="0005522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A7" w:rsidRPr="005662C3" w:rsidRDefault="00710CA7" w:rsidP="00710CA7">
            <w:pPr>
              <w:jc w:val="center"/>
              <w:rPr>
                <w:rFonts w:ascii="Arial" w:eastAsia="Times New Roman" w:hAnsi="Arial"/>
                <w:b/>
                <w:bCs/>
                <w:lang w:val="en-GB" w:eastAsia="en-GB"/>
              </w:rPr>
            </w:pPr>
            <w:r w:rsidRPr="005662C3">
              <w:rPr>
                <w:rFonts w:ascii="Arial" w:eastAsia="Times New Roman" w:hAnsi="Arial"/>
                <w:b/>
                <w:bCs/>
                <w:lang w:eastAsia="en-GB"/>
              </w:rPr>
              <w:t>Sr. No.</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710CA7" w:rsidRPr="005662C3" w:rsidRDefault="00710CA7" w:rsidP="00710CA7">
            <w:pPr>
              <w:jc w:val="center"/>
              <w:rPr>
                <w:rFonts w:ascii="Arial" w:eastAsia="Times New Roman" w:hAnsi="Arial"/>
                <w:b/>
                <w:bCs/>
                <w:lang w:val="en-GB" w:eastAsia="en-GB"/>
              </w:rPr>
            </w:pPr>
            <w:r w:rsidRPr="005662C3">
              <w:rPr>
                <w:rFonts w:ascii="Arial" w:eastAsia="Times New Roman" w:hAnsi="Arial"/>
                <w:b/>
                <w:bCs/>
                <w:lang w:eastAsia="en-GB"/>
              </w:rPr>
              <w:t>Description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0CA7" w:rsidRPr="005662C3" w:rsidRDefault="00710CA7" w:rsidP="00710CA7">
            <w:pPr>
              <w:jc w:val="center"/>
              <w:rPr>
                <w:rFonts w:ascii="Arial" w:eastAsia="Times New Roman" w:hAnsi="Arial"/>
                <w:b/>
                <w:bCs/>
                <w:lang w:val="en-GB" w:eastAsia="en-GB"/>
              </w:rPr>
            </w:pPr>
            <w:r w:rsidRPr="005662C3">
              <w:rPr>
                <w:rFonts w:ascii="Arial" w:eastAsia="Times New Roman" w:hAnsi="Arial"/>
                <w:b/>
                <w:bCs/>
                <w:lang w:eastAsia="en-GB"/>
              </w:rPr>
              <w:t>Appendices #</w:t>
            </w:r>
          </w:p>
        </w:tc>
      </w:tr>
      <w:tr w:rsidR="00710CA7" w:rsidRPr="005662C3" w:rsidTr="000552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10CA7" w:rsidRPr="005662C3" w:rsidRDefault="00710CA7" w:rsidP="00710CA7">
            <w:pPr>
              <w:jc w:val="center"/>
              <w:rPr>
                <w:rFonts w:ascii="Arial" w:eastAsia="Times New Roman" w:hAnsi="Arial"/>
                <w:lang w:val="en-GB" w:eastAsia="en-GB"/>
              </w:rPr>
            </w:pPr>
            <w:r w:rsidRPr="005662C3">
              <w:rPr>
                <w:rFonts w:ascii="Arial" w:eastAsia="Times New Roman" w:hAnsi="Arial"/>
                <w:lang w:val="en-GB" w:eastAsia="en-GB"/>
              </w:rPr>
              <w:t>1</w:t>
            </w:r>
          </w:p>
        </w:tc>
        <w:tc>
          <w:tcPr>
            <w:tcW w:w="7120" w:type="dxa"/>
            <w:tcBorders>
              <w:top w:val="nil"/>
              <w:left w:val="nil"/>
              <w:bottom w:val="single" w:sz="4" w:space="0" w:color="auto"/>
              <w:right w:val="single" w:sz="4" w:space="0" w:color="auto"/>
            </w:tcBorders>
            <w:shd w:val="clear" w:color="auto" w:fill="auto"/>
            <w:vAlign w:val="center"/>
            <w:hideMark/>
          </w:tcPr>
          <w:p w:rsidR="00710CA7" w:rsidRPr="005662C3" w:rsidRDefault="009E25A7" w:rsidP="00710CA7">
            <w:pPr>
              <w:rPr>
                <w:rFonts w:ascii="Arial" w:eastAsia="Times New Roman" w:hAnsi="Arial"/>
                <w:lang w:val="en-GB" w:eastAsia="en-GB"/>
              </w:rPr>
            </w:pPr>
            <w:r w:rsidRPr="005662C3">
              <w:rPr>
                <w:rFonts w:ascii="Arial" w:eastAsia="Times New Roman" w:hAnsi="Arial"/>
                <w:lang w:val="en-GB" w:eastAsia="en-GB"/>
              </w:rPr>
              <w:t>CFR Engine ASTM D-2699, D-2700</w:t>
            </w:r>
          </w:p>
        </w:tc>
        <w:tc>
          <w:tcPr>
            <w:tcW w:w="1559" w:type="dxa"/>
            <w:tcBorders>
              <w:top w:val="nil"/>
              <w:left w:val="nil"/>
              <w:bottom w:val="single" w:sz="4" w:space="0" w:color="auto"/>
              <w:right w:val="single" w:sz="4" w:space="0" w:color="auto"/>
            </w:tcBorders>
            <w:shd w:val="clear" w:color="auto" w:fill="auto"/>
            <w:vAlign w:val="center"/>
            <w:hideMark/>
          </w:tcPr>
          <w:p w:rsidR="00710CA7" w:rsidRPr="005662C3" w:rsidRDefault="00710CA7" w:rsidP="00710CA7">
            <w:pPr>
              <w:jc w:val="center"/>
              <w:rPr>
                <w:rFonts w:ascii="Arial" w:eastAsia="Times New Roman" w:hAnsi="Arial"/>
                <w:lang w:val="en-GB" w:eastAsia="en-GB"/>
              </w:rPr>
            </w:pPr>
            <w:r w:rsidRPr="005662C3">
              <w:rPr>
                <w:rFonts w:ascii="Arial" w:eastAsia="Times New Roman" w:hAnsi="Arial"/>
                <w:lang w:val="en-GB" w:eastAsia="en-GB"/>
              </w:rPr>
              <w:t>I</w:t>
            </w:r>
          </w:p>
        </w:tc>
      </w:tr>
      <w:tr w:rsidR="00710CA7" w:rsidRPr="005662C3" w:rsidTr="009273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10CA7" w:rsidRPr="005662C3" w:rsidRDefault="00710CA7" w:rsidP="00710CA7">
            <w:pPr>
              <w:jc w:val="center"/>
              <w:rPr>
                <w:rFonts w:ascii="Arial" w:eastAsia="Times New Roman" w:hAnsi="Arial"/>
                <w:lang w:val="en-GB" w:eastAsia="en-GB"/>
              </w:rPr>
            </w:pPr>
            <w:r w:rsidRPr="005662C3">
              <w:rPr>
                <w:rFonts w:ascii="Arial" w:eastAsia="Times New Roman" w:hAnsi="Arial"/>
                <w:lang w:val="en-GB" w:eastAsia="en-GB"/>
              </w:rPr>
              <w:t>2</w:t>
            </w:r>
          </w:p>
        </w:tc>
        <w:tc>
          <w:tcPr>
            <w:tcW w:w="7120" w:type="dxa"/>
            <w:tcBorders>
              <w:top w:val="nil"/>
              <w:left w:val="nil"/>
              <w:bottom w:val="single" w:sz="4" w:space="0" w:color="auto"/>
              <w:right w:val="single" w:sz="4" w:space="0" w:color="auto"/>
            </w:tcBorders>
            <w:shd w:val="clear" w:color="auto" w:fill="auto"/>
            <w:vAlign w:val="center"/>
          </w:tcPr>
          <w:p w:rsidR="00710CA7" w:rsidRPr="005662C3" w:rsidRDefault="0092733F" w:rsidP="00710CA7">
            <w:pPr>
              <w:rPr>
                <w:rFonts w:ascii="Arial" w:eastAsia="Times New Roman" w:hAnsi="Arial"/>
                <w:lang w:val="en-GB" w:eastAsia="en-GB"/>
              </w:rPr>
            </w:pPr>
            <w:r w:rsidRPr="005662C3">
              <w:rPr>
                <w:rFonts w:ascii="Arial" w:eastAsia="Times New Roman" w:hAnsi="Arial"/>
                <w:lang w:val="en-GB" w:eastAsia="en-GB"/>
              </w:rPr>
              <w:t>Cone Penetration of Lubricating Grease ASTM D-217 (Automated)</w:t>
            </w:r>
          </w:p>
        </w:tc>
        <w:tc>
          <w:tcPr>
            <w:tcW w:w="1559" w:type="dxa"/>
            <w:tcBorders>
              <w:top w:val="nil"/>
              <w:left w:val="nil"/>
              <w:bottom w:val="single" w:sz="4" w:space="0" w:color="auto"/>
              <w:right w:val="single" w:sz="4" w:space="0" w:color="auto"/>
            </w:tcBorders>
            <w:shd w:val="clear" w:color="auto" w:fill="auto"/>
            <w:vAlign w:val="center"/>
            <w:hideMark/>
          </w:tcPr>
          <w:p w:rsidR="00710CA7" w:rsidRPr="005662C3" w:rsidRDefault="00710CA7" w:rsidP="00710CA7">
            <w:pPr>
              <w:jc w:val="center"/>
              <w:rPr>
                <w:rFonts w:ascii="Arial" w:eastAsia="Times New Roman" w:hAnsi="Arial"/>
                <w:lang w:val="en-GB" w:eastAsia="en-GB"/>
              </w:rPr>
            </w:pPr>
            <w:r w:rsidRPr="005662C3">
              <w:rPr>
                <w:rFonts w:ascii="Arial" w:eastAsia="Times New Roman" w:hAnsi="Arial"/>
                <w:lang w:val="en-GB" w:eastAsia="en-GB"/>
              </w:rPr>
              <w:t>II</w:t>
            </w:r>
          </w:p>
        </w:tc>
      </w:tr>
      <w:tr w:rsidR="007A3206" w:rsidRPr="005662C3" w:rsidTr="009273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A3206" w:rsidRPr="005662C3" w:rsidRDefault="007A3206" w:rsidP="00710CA7">
            <w:pPr>
              <w:jc w:val="center"/>
              <w:rPr>
                <w:rFonts w:ascii="Arial" w:eastAsia="Times New Roman" w:hAnsi="Arial"/>
                <w:lang w:val="en-GB" w:eastAsia="en-GB"/>
              </w:rPr>
            </w:pPr>
            <w:r w:rsidRPr="005662C3">
              <w:rPr>
                <w:rFonts w:ascii="Arial" w:eastAsia="Times New Roman" w:hAnsi="Arial"/>
                <w:lang w:val="en-GB" w:eastAsia="en-GB"/>
              </w:rPr>
              <w:t>3</w:t>
            </w:r>
          </w:p>
        </w:tc>
        <w:tc>
          <w:tcPr>
            <w:tcW w:w="7120" w:type="dxa"/>
            <w:tcBorders>
              <w:top w:val="nil"/>
              <w:left w:val="nil"/>
              <w:bottom w:val="single" w:sz="4" w:space="0" w:color="auto"/>
              <w:right w:val="single" w:sz="4" w:space="0" w:color="auto"/>
            </w:tcBorders>
            <w:shd w:val="clear" w:color="auto" w:fill="auto"/>
            <w:vAlign w:val="center"/>
          </w:tcPr>
          <w:p w:rsidR="007A3206" w:rsidRPr="005662C3" w:rsidRDefault="007A3206" w:rsidP="00CA6E94">
            <w:pPr>
              <w:rPr>
                <w:rFonts w:ascii="Arial" w:eastAsia="Times New Roman" w:hAnsi="Arial"/>
                <w:lang w:val="en-GB" w:eastAsia="en-GB"/>
              </w:rPr>
            </w:pPr>
            <w:r w:rsidRPr="005662C3">
              <w:rPr>
                <w:rFonts w:ascii="Arial" w:eastAsia="Times New Roman" w:hAnsi="Arial"/>
                <w:lang w:val="en-GB" w:eastAsia="en-GB"/>
              </w:rPr>
              <w:t>Dropping Point of Lubricating Grease ASTM D-566 Automatic</w:t>
            </w:r>
          </w:p>
        </w:tc>
        <w:tc>
          <w:tcPr>
            <w:tcW w:w="1559" w:type="dxa"/>
            <w:tcBorders>
              <w:top w:val="nil"/>
              <w:left w:val="nil"/>
              <w:bottom w:val="single" w:sz="4" w:space="0" w:color="auto"/>
              <w:right w:val="single" w:sz="4" w:space="0" w:color="auto"/>
            </w:tcBorders>
            <w:shd w:val="clear" w:color="auto" w:fill="auto"/>
            <w:vAlign w:val="center"/>
            <w:hideMark/>
          </w:tcPr>
          <w:p w:rsidR="007A3206" w:rsidRPr="005662C3" w:rsidRDefault="007A3206" w:rsidP="00710CA7">
            <w:pPr>
              <w:jc w:val="center"/>
              <w:rPr>
                <w:rFonts w:ascii="Arial" w:eastAsia="Times New Roman" w:hAnsi="Arial"/>
                <w:lang w:val="en-GB" w:eastAsia="en-GB"/>
              </w:rPr>
            </w:pPr>
            <w:r w:rsidRPr="005662C3">
              <w:rPr>
                <w:rFonts w:ascii="Arial" w:eastAsia="Times New Roman" w:hAnsi="Arial"/>
                <w:lang w:val="en-GB" w:eastAsia="en-GB"/>
              </w:rPr>
              <w:t>III</w:t>
            </w:r>
          </w:p>
        </w:tc>
      </w:tr>
      <w:tr w:rsidR="007A3206" w:rsidRPr="005662C3" w:rsidTr="009273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A3206" w:rsidRPr="005662C3" w:rsidRDefault="007A3206" w:rsidP="00710CA7">
            <w:pPr>
              <w:jc w:val="center"/>
              <w:rPr>
                <w:rFonts w:ascii="Arial" w:eastAsia="Times New Roman" w:hAnsi="Arial"/>
                <w:lang w:val="en-GB" w:eastAsia="en-GB"/>
              </w:rPr>
            </w:pPr>
            <w:r w:rsidRPr="005662C3">
              <w:rPr>
                <w:rFonts w:ascii="Arial" w:eastAsia="Times New Roman" w:hAnsi="Arial"/>
                <w:lang w:val="en-GB" w:eastAsia="en-GB"/>
              </w:rPr>
              <w:t>4</w:t>
            </w:r>
          </w:p>
        </w:tc>
        <w:tc>
          <w:tcPr>
            <w:tcW w:w="7120" w:type="dxa"/>
            <w:tcBorders>
              <w:top w:val="nil"/>
              <w:left w:val="nil"/>
              <w:bottom w:val="single" w:sz="4" w:space="0" w:color="auto"/>
              <w:right w:val="single" w:sz="4" w:space="0" w:color="auto"/>
            </w:tcBorders>
            <w:shd w:val="clear" w:color="auto" w:fill="auto"/>
            <w:vAlign w:val="center"/>
          </w:tcPr>
          <w:p w:rsidR="00E33F8D" w:rsidRDefault="00655EC1" w:rsidP="00710CA7">
            <w:pPr>
              <w:rPr>
                <w:rFonts w:ascii="Arial" w:eastAsia="Times New Roman" w:hAnsi="Arial"/>
                <w:lang w:val="en-GB" w:eastAsia="en-GB"/>
              </w:rPr>
            </w:pPr>
            <w:r w:rsidRPr="005662C3">
              <w:rPr>
                <w:rFonts w:ascii="Arial" w:eastAsia="Times New Roman" w:hAnsi="Arial"/>
                <w:lang w:val="en-GB" w:eastAsia="en-GB"/>
              </w:rPr>
              <w:t xml:space="preserve">Gauge Vapor Pressure of Liquefied Petroleum Gases (Vapor pressure tester) ASTM </w:t>
            </w:r>
          </w:p>
          <w:p w:rsidR="007A3206" w:rsidRPr="005662C3" w:rsidRDefault="00655EC1" w:rsidP="00710CA7">
            <w:pPr>
              <w:rPr>
                <w:rFonts w:ascii="Arial" w:eastAsia="Times New Roman" w:hAnsi="Arial"/>
                <w:lang w:val="en-GB" w:eastAsia="en-GB"/>
              </w:rPr>
            </w:pPr>
            <w:r w:rsidRPr="005662C3">
              <w:rPr>
                <w:rFonts w:ascii="Arial" w:eastAsia="Times New Roman" w:hAnsi="Arial"/>
                <w:lang w:val="en-GB" w:eastAsia="en-GB"/>
              </w:rPr>
              <w:t>D-1267</w:t>
            </w:r>
          </w:p>
        </w:tc>
        <w:tc>
          <w:tcPr>
            <w:tcW w:w="1559" w:type="dxa"/>
            <w:tcBorders>
              <w:top w:val="nil"/>
              <w:left w:val="nil"/>
              <w:bottom w:val="single" w:sz="4" w:space="0" w:color="auto"/>
              <w:right w:val="single" w:sz="4" w:space="0" w:color="auto"/>
            </w:tcBorders>
            <w:shd w:val="clear" w:color="auto" w:fill="auto"/>
            <w:vAlign w:val="center"/>
            <w:hideMark/>
          </w:tcPr>
          <w:p w:rsidR="007A3206" w:rsidRPr="005662C3" w:rsidRDefault="007A3206" w:rsidP="00710CA7">
            <w:pPr>
              <w:jc w:val="center"/>
              <w:rPr>
                <w:rFonts w:ascii="Arial" w:eastAsia="Times New Roman" w:hAnsi="Arial"/>
                <w:lang w:val="en-GB" w:eastAsia="en-GB"/>
              </w:rPr>
            </w:pPr>
            <w:r w:rsidRPr="005662C3">
              <w:rPr>
                <w:rFonts w:ascii="Arial" w:eastAsia="Times New Roman" w:hAnsi="Arial"/>
                <w:lang w:val="en-GB" w:eastAsia="en-GB"/>
              </w:rPr>
              <w:t>IV</w:t>
            </w:r>
          </w:p>
        </w:tc>
      </w:tr>
      <w:tr w:rsidR="007A3206" w:rsidRPr="005662C3" w:rsidTr="009273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A3206" w:rsidRPr="005662C3" w:rsidRDefault="007A3206" w:rsidP="00710CA7">
            <w:pPr>
              <w:jc w:val="center"/>
              <w:rPr>
                <w:rFonts w:ascii="Arial" w:eastAsia="Times New Roman" w:hAnsi="Arial"/>
                <w:lang w:val="en-GB" w:eastAsia="en-GB"/>
              </w:rPr>
            </w:pPr>
            <w:r w:rsidRPr="005662C3">
              <w:rPr>
                <w:rFonts w:ascii="Arial" w:eastAsia="Times New Roman" w:hAnsi="Arial"/>
                <w:lang w:val="en-GB" w:eastAsia="en-GB"/>
              </w:rPr>
              <w:t>5</w:t>
            </w:r>
          </w:p>
        </w:tc>
        <w:tc>
          <w:tcPr>
            <w:tcW w:w="7120" w:type="dxa"/>
            <w:tcBorders>
              <w:top w:val="nil"/>
              <w:left w:val="nil"/>
              <w:bottom w:val="single" w:sz="4" w:space="0" w:color="auto"/>
              <w:right w:val="single" w:sz="4" w:space="0" w:color="auto"/>
            </w:tcBorders>
            <w:shd w:val="clear" w:color="auto" w:fill="auto"/>
            <w:vAlign w:val="center"/>
          </w:tcPr>
          <w:p w:rsidR="007A3206" w:rsidRPr="005662C3" w:rsidRDefault="00E64691" w:rsidP="00710CA7">
            <w:pPr>
              <w:rPr>
                <w:rFonts w:ascii="Arial" w:eastAsia="Times New Roman" w:hAnsi="Arial"/>
                <w:lang w:val="en-GB" w:eastAsia="en-GB"/>
              </w:rPr>
            </w:pPr>
            <w:r>
              <w:rPr>
                <w:rFonts w:ascii="Arial" w:eastAsia="Times New Roman" w:hAnsi="Arial"/>
                <w:lang w:val="en-GB" w:eastAsia="en-GB"/>
              </w:rPr>
              <w:t xml:space="preserve"> </w:t>
            </w:r>
            <w:r w:rsidRPr="005662C3">
              <w:rPr>
                <w:rFonts w:ascii="Arial" w:eastAsia="Times New Roman" w:hAnsi="Arial"/>
                <w:lang w:val="en-GB" w:eastAsia="en-GB"/>
              </w:rPr>
              <w:t>Density or Relative Density of Light Hydrocarbons by Pressure Hydrometer ASTM D-1657</w:t>
            </w:r>
            <w:r>
              <w:rPr>
                <w:rFonts w:ascii="Arial" w:eastAsia="Times New Roman" w:hAnsi="Arial"/>
                <w:lang w:val="en-GB"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7A3206" w:rsidRPr="005662C3" w:rsidRDefault="007A3206" w:rsidP="00710CA7">
            <w:pPr>
              <w:jc w:val="center"/>
              <w:rPr>
                <w:rFonts w:ascii="Arial" w:eastAsia="Times New Roman" w:hAnsi="Arial"/>
                <w:lang w:val="en-GB" w:eastAsia="en-GB"/>
              </w:rPr>
            </w:pPr>
            <w:r w:rsidRPr="005662C3">
              <w:rPr>
                <w:rFonts w:ascii="Arial" w:eastAsia="Times New Roman" w:hAnsi="Arial"/>
                <w:lang w:val="en-GB" w:eastAsia="en-GB"/>
              </w:rPr>
              <w:t>V</w:t>
            </w:r>
          </w:p>
        </w:tc>
      </w:tr>
      <w:tr w:rsidR="00FB6D7E" w:rsidRPr="005662C3" w:rsidTr="009273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B6D7E" w:rsidRPr="005662C3" w:rsidRDefault="00FB6D7E" w:rsidP="00710CA7">
            <w:pPr>
              <w:jc w:val="center"/>
              <w:rPr>
                <w:rFonts w:ascii="Arial" w:eastAsia="Times New Roman" w:hAnsi="Arial"/>
                <w:lang w:val="en-GB" w:eastAsia="en-GB"/>
              </w:rPr>
            </w:pPr>
            <w:r w:rsidRPr="005662C3">
              <w:rPr>
                <w:rFonts w:ascii="Arial" w:eastAsia="Times New Roman" w:hAnsi="Arial"/>
                <w:lang w:val="en-GB" w:eastAsia="en-GB"/>
              </w:rPr>
              <w:t>6</w:t>
            </w:r>
          </w:p>
        </w:tc>
        <w:tc>
          <w:tcPr>
            <w:tcW w:w="7120" w:type="dxa"/>
            <w:tcBorders>
              <w:top w:val="nil"/>
              <w:left w:val="nil"/>
              <w:bottom w:val="single" w:sz="4" w:space="0" w:color="auto"/>
              <w:right w:val="single" w:sz="4" w:space="0" w:color="auto"/>
            </w:tcBorders>
            <w:shd w:val="clear" w:color="auto" w:fill="auto"/>
            <w:vAlign w:val="center"/>
          </w:tcPr>
          <w:p w:rsidR="00FB6D7E" w:rsidRPr="005662C3" w:rsidRDefault="00FB6D7E" w:rsidP="00DE2B0B">
            <w:pPr>
              <w:rPr>
                <w:rFonts w:ascii="Arial" w:eastAsia="Times New Roman" w:hAnsi="Arial"/>
                <w:lang w:val="en-GB" w:eastAsia="en-GB"/>
              </w:rPr>
            </w:pPr>
            <w:r>
              <w:rPr>
                <w:rFonts w:ascii="Times New Roman" w:eastAsia="Times New Roman" w:hAnsi="Times New Roman" w:cs="Times New Roman"/>
                <w:color w:val="000000"/>
                <w:sz w:val="24"/>
                <w:szCs w:val="24"/>
                <w:lang w:eastAsia="en-GB"/>
              </w:rPr>
              <w:t>Wax Content UOP-46</w:t>
            </w:r>
          </w:p>
        </w:tc>
        <w:tc>
          <w:tcPr>
            <w:tcW w:w="1559" w:type="dxa"/>
            <w:tcBorders>
              <w:top w:val="nil"/>
              <w:left w:val="nil"/>
              <w:bottom w:val="single" w:sz="4" w:space="0" w:color="auto"/>
              <w:right w:val="single" w:sz="4" w:space="0" w:color="auto"/>
            </w:tcBorders>
            <w:shd w:val="clear" w:color="auto" w:fill="auto"/>
            <w:vAlign w:val="center"/>
            <w:hideMark/>
          </w:tcPr>
          <w:p w:rsidR="00FB6D7E" w:rsidRPr="005662C3" w:rsidRDefault="00FB6D7E" w:rsidP="00710CA7">
            <w:pPr>
              <w:jc w:val="center"/>
              <w:rPr>
                <w:rFonts w:ascii="Arial" w:eastAsia="Times New Roman" w:hAnsi="Arial"/>
                <w:lang w:val="en-GB" w:eastAsia="en-GB"/>
              </w:rPr>
            </w:pPr>
            <w:r w:rsidRPr="005662C3">
              <w:rPr>
                <w:rFonts w:ascii="Arial" w:eastAsia="Times New Roman" w:hAnsi="Arial"/>
                <w:lang w:val="en-GB" w:eastAsia="en-GB"/>
              </w:rPr>
              <w:t>VI</w:t>
            </w:r>
          </w:p>
        </w:tc>
      </w:tr>
      <w:tr w:rsidR="00FB6D7E" w:rsidRPr="005662C3" w:rsidTr="009273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B6D7E" w:rsidRPr="005662C3" w:rsidRDefault="00FB6D7E" w:rsidP="00710CA7">
            <w:pPr>
              <w:jc w:val="center"/>
              <w:rPr>
                <w:rFonts w:ascii="Arial" w:eastAsia="Times New Roman" w:hAnsi="Arial"/>
                <w:lang w:val="en-GB" w:eastAsia="en-GB"/>
              </w:rPr>
            </w:pPr>
            <w:r w:rsidRPr="005662C3">
              <w:rPr>
                <w:rFonts w:ascii="Arial" w:eastAsia="Times New Roman" w:hAnsi="Arial"/>
                <w:lang w:val="en-GB" w:eastAsia="en-GB"/>
              </w:rPr>
              <w:t>7</w:t>
            </w:r>
          </w:p>
        </w:tc>
        <w:tc>
          <w:tcPr>
            <w:tcW w:w="7120" w:type="dxa"/>
            <w:tcBorders>
              <w:top w:val="nil"/>
              <w:left w:val="nil"/>
              <w:bottom w:val="single" w:sz="4" w:space="0" w:color="auto"/>
              <w:right w:val="single" w:sz="4" w:space="0" w:color="auto"/>
            </w:tcBorders>
            <w:shd w:val="clear" w:color="auto" w:fill="auto"/>
            <w:vAlign w:val="center"/>
          </w:tcPr>
          <w:p w:rsidR="00FB6D7E" w:rsidRPr="005662C3" w:rsidRDefault="00FB6D7E" w:rsidP="00DE2B0B">
            <w:pPr>
              <w:rPr>
                <w:rFonts w:ascii="Arial" w:eastAsia="Times New Roman" w:hAnsi="Arial"/>
                <w:lang w:val="en-GB" w:eastAsia="en-GB"/>
              </w:rPr>
            </w:pPr>
            <w:r>
              <w:rPr>
                <w:rFonts w:ascii="Times New Roman" w:eastAsia="Times New Roman" w:hAnsi="Times New Roman" w:cs="Times New Roman"/>
                <w:color w:val="000000"/>
                <w:sz w:val="24"/>
                <w:szCs w:val="24"/>
                <w:lang w:eastAsia="en-GB"/>
              </w:rPr>
              <w:t>Insulating Liquids breakdown voltage determination IEC-60156</w:t>
            </w:r>
          </w:p>
        </w:tc>
        <w:tc>
          <w:tcPr>
            <w:tcW w:w="1559" w:type="dxa"/>
            <w:tcBorders>
              <w:top w:val="nil"/>
              <w:left w:val="nil"/>
              <w:bottom w:val="single" w:sz="4" w:space="0" w:color="auto"/>
              <w:right w:val="single" w:sz="4" w:space="0" w:color="auto"/>
            </w:tcBorders>
            <w:shd w:val="clear" w:color="auto" w:fill="auto"/>
            <w:vAlign w:val="center"/>
            <w:hideMark/>
          </w:tcPr>
          <w:p w:rsidR="00FB6D7E" w:rsidRPr="005662C3" w:rsidRDefault="00FB6D7E" w:rsidP="00710CA7">
            <w:pPr>
              <w:jc w:val="center"/>
              <w:rPr>
                <w:rFonts w:ascii="Arial" w:eastAsia="Times New Roman" w:hAnsi="Arial"/>
                <w:lang w:val="en-GB" w:eastAsia="en-GB"/>
              </w:rPr>
            </w:pPr>
            <w:r w:rsidRPr="005662C3">
              <w:rPr>
                <w:rFonts w:ascii="Arial" w:eastAsia="Times New Roman" w:hAnsi="Arial"/>
                <w:lang w:val="en-GB" w:eastAsia="en-GB"/>
              </w:rPr>
              <w:t>VII</w:t>
            </w:r>
          </w:p>
        </w:tc>
      </w:tr>
    </w:tbl>
    <w:p w:rsidR="003E3B9F" w:rsidRPr="005662C3" w:rsidRDefault="003E3B9F" w:rsidP="00DD55B4">
      <w:pPr>
        <w:jc w:val="right"/>
        <w:rPr>
          <w:rFonts w:ascii="Times New Roman" w:eastAsia="Times New Roman" w:hAnsi="Times New Roman" w:cs="Times New Roman"/>
          <w:b/>
          <w:sz w:val="24"/>
          <w:szCs w:val="24"/>
          <w:u w:val="single"/>
        </w:rPr>
      </w:pPr>
    </w:p>
    <w:p w:rsidR="00B66C33" w:rsidRPr="005662C3" w:rsidRDefault="00B66C33" w:rsidP="00DD55B4">
      <w:pPr>
        <w:jc w:val="right"/>
        <w:rPr>
          <w:rFonts w:ascii="Times New Roman" w:eastAsia="Times New Roman" w:hAnsi="Times New Roman" w:cs="Times New Roman"/>
          <w:b/>
          <w:sz w:val="24"/>
          <w:szCs w:val="24"/>
          <w:u w:val="single"/>
        </w:rPr>
      </w:pPr>
    </w:p>
    <w:p w:rsidR="00824152" w:rsidRDefault="00824152">
      <w:pPr>
        <w:spacing w:after="16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B66C33" w:rsidRPr="005662C3" w:rsidRDefault="00B66C33" w:rsidP="00DD55B4">
      <w:pPr>
        <w:jc w:val="right"/>
        <w:rPr>
          <w:rFonts w:ascii="Times New Roman" w:eastAsia="Times New Roman" w:hAnsi="Times New Roman" w:cs="Times New Roman"/>
          <w:b/>
          <w:sz w:val="24"/>
          <w:szCs w:val="24"/>
          <w:u w:val="single"/>
        </w:rPr>
      </w:pPr>
    </w:p>
    <w:p w:rsidR="00B66C33" w:rsidRPr="005662C3" w:rsidRDefault="00B66C33" w:rsidP="00DD55B4">
      <w:pPr>
        <w:jc w:val="right"/>
        <w:rPr>
          <w:rFonts w:ascii="Times New Roman" w:eastAsia="Times New Roman" w:hAnsi="Times New Roman" w:cs="Times New Roman"/>
          <w:b/>
          <w:sz w:val="24"/>
          <w:szCs w:val="24"/>
          <w:u w:val="single"/>
        </w:rPr>
      </w:pPr>
    </w:p>
    <w:p w:rsidR="003E3B9F" w:rsidRPr="005662C3" w:rsidRDefault="003E3B9F" w:rsidP="00DD55B4">
      <w:pPr>
        <w:jc w:val="right"/>
        <w:rPr>
          <w:rFonts w:ascii="Times New Roman" w:eastAsia="Times New Roman" w:hAnsi="Times New Roman" w:cs="Times New Roman"/>
          <w:b/>
          <w:sz w:val="24"/>
          <w:szCs w:val="24"/>
          <w:u w:val="single"/>
        </w:rPr>
      </w:pPr>
    </w:p>
    <w:p w:rsidR="00DD55B4" w:rsidRPr="005662C3" w:rsidRDefault="00DD55B4" w:rsidP="00DD55B4">
      <w:pPr>
        <w:jc w:val="right"/>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u w:val="single"/>
        </w:rPr>
        <w:t>Annexure-</w:t>
      </w:r>
      <w:r w:rsidR="007974D0" w:rsidRPr="005662C3">
        <w:rPr>
          <w:rFonts w:ascii="Times New Roman" w:eastAsia="Times New Roman" w:hAnsi="Times New Roman" w:cs="Times New Roman"/>
          <w:b/>
          <w:sz w:val="24"/>
          <w:szCs w:val="24"/>
          <w:u w:val="single"/>
        </w:rPr>
        <w:t>B</w:t>
      </w:r>
    </w:p>
    <w:p w:rsidR="00DD55B4" w:rsidRPr="005662C3" w:rsidRDefault="00DD55B4" w:rsidP="00DD55B4">
      <w:pPr>
        <w:jc w:val="center"/>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u w:val="single"/>
        </w:rPr>
        <w:t>Format for Covering Letter</w:t>
      </w:r>
    </w:p>
    <w:p w:rsidR="00DD55B4" w:rsidRPr="005662C3" w:rsidRDefault="00DD55B4" w:rsidP="00DD55B4">
      <w:p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To</w:t>
      </w:r>
    </w:p>
    <w:p w:rsidR="00DD55B4" w:rsidRPr="005662C3" w:rsidRDefault="00DD55B4" w:rsidP="00DD55B4">
      <w:pPr>
        <w:jc w:val="both"/>
        <w:rPr>
          <w:rFonts w:ascii="Times New Roman" w:eastAsia="Times New Roman" w:hAnsi="Times New Roman" w:cs="Times New Roman"/>
          <w:sz w:val="24"/>
          <w:szCs w:val="24"/>
        </w:rPr>
      </w:pPr>
    </w:p>
    <w:p w:rsidR="00DD55B4" w:rsidRPr="005662C3" w:rsidRDefault="0058248F" w:rsidP="00DD55B4">
      <w:p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The Project Director - </w:t>
      </w:r>
      <w:r w:rsidR="00287C8C" w:rsidRPr="005662C3">
        <w:rPr>
          <w:rFonts w:ascii="Times New Roman" w:eastAsia="Times New Roman" w:hAnsi="Times New Roman" w:cs="Times New Roman"/>
          <w:sz w:val="24"/>
          <w:szCs w:val="24"/>
        </w:rPr>
        <w:t>KLC</w:t>
      </w:r>
    </w:p>
    <w:p w:rsidR="00DD55B4" w:rsidRPr="005662C3" w:rsidRDefault="0058248F" w:rsidP="00DD55B4">
      <w:p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HDIP, Plot No 18, Street 6, H-9/1</w:t>
      </w:r>
    </w:p>
    <w:p w:rsidR="007D12F0" w:rsidRPr="005662C3" w:rsidRDefault="007D12F0" w:rsidP="00DD55B4">
      <w:p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Islamabad</w:t>
      </w:r>
    </w:p>
    <w:p w:rsidR="007D12F0" w:rsidRPr="005662C3" w:rsidRDefault="007D12F0" w:rsidP="00DD55B4">
      <w:pPr>
        <w:jc w:val="both"/>
        <w:rPr>
          <w:rFonts w:ascii="Times New Roman" w:eastAsia="Times New Roman" w:hAnsi="Times New Roman" w:cs="Times New Roman"/>
          <w:sz w:val="24"/>
          <w:szCs w:val="24"/>
        </w:rPr>
      </w:pPr>
    </w:p>
    <w:p w:rsidR="00DD55B4" w:rsidRPr="005662C3" w:rsidRDefault="00DD55B4" w:rsidP="00DD55B4">
      <w:p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Sub: ________________________________________________.</w:t>
      </w:r>
    </w:p>
    <w:p w:rsidR="00DD55B4" w:rsidRPr="005662C3" w:rsidRDefault="00DD55B4" w:rsidP="00DD55B4">
      <w:pPr>
        <w:jc w:val="both"/>
        <w:rPr>
          <w:rFonts w:ascii="Times New Roman" w:eastAsia="Times New Roman" w:hAnsi="Times New Roman" w:cs="Times New Roman"/>
          <w:sz w:val="24"/>
          <w:szCs w:val="24"/>
        </w:rPr>
      </w:pPr>
    </w:p>
    <w:p w:rsidR="00DD55B4" w:rsidRPr="005662C3" w:rsidRDefault="00DD55B4" w:rsidP="00DD55B4">
      <w:p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Dear Sir,</w:t>
      </w:r>
    </w:p>
    <w:p w:rsidR="00DD55B4" w:rsidRPr="005662C3" w:rsidRDefault="00DD55B4" w:rsidP="00DD55B4">
      <w:pPr>
        <w:jc w:val="both"/>
        <w:rPr>
          <w:rFonts w:ascii="Times New Roman" w:eastAsia="Times New Roman" w:hAnsi="Times New Roman" w:cs="Times New Roman"/>
          <w:sz w:val="24"/>
          <w:szCs w:val="24"/>
        </w:rPr>
      </w:pPr>
    </w:p>
    <w:p w:rsidR="00DD55B4" w:rsidRPr="005662C3" w:rsidRDefault="00DD55B4" w:rsidP="00DD55B4">
      <w:pPr>
        <w:pStyle w:val="ListParagraph"/>
        <w:numPr>
          <w:ilvl w:val="0"/>
          <w:numId w:val="10"/>
        </w:num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Having examined the tender document and Annexures/Appendices we, the undersigned, in conformity with the said document, offer to provide the said items on terms of reference to be signed upon the award of contract for the sum indicated as per financial bid.</w:t>
      </w:r>
    </w:p>
    <w:p w:rsidR="00DD55B4" w:rsidRPr="005662C3" w:rsidRDefault="00DD55B4" w:rsidP="00DD55B4">
      <w:pPr>
        <w:pStyle w:val="ListParagraph"/>
        <w:numPr>
          <w:ilvl w:val="0"/>
          <w:numId w:val="10"/>
        </w:num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We undertake, if our proposal is accepted, to provide the items/services comprise in the contract within time frame specified, starting from the date of receipt of notification of award from the client Department / Office.</w:t>
      </w:r>
    </w:p>
    <w:p w:rsidR="00DD55B4" w:rsidRPr="005662C3" w:rsidRDefault="00DD55B4" w:rsidP="00DD55B4">
      <w:pPr>
        <w:pStyle w:val="ListParagraph"/>
        <w:numPr>
          <w:ilvl w:val="0"/>
          <w:numId w:val="10"/>
        </w:num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We agree to abide by this proposal for the period of 120 days (as per requirement of the Tender Document) from the date of bid opening and it shall remain binding upon us and may be accepted at any time before the expiration of that period.</w:t>
      </w:r>
    </w:p>
    <w:p w:rsidR="00DD55B4" w:rsidRPr="005662C3" w:rsidRDefault="00DD55B4" w:rsidP="00DD55B4">
      <w:pPr>
        <w:pStyle w:val="ListParagraph"/>
        <w:numPr>
          <w:ilvl w:val="0"/>
          <w:numId w:val="10"/>
        </w:num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We agree to execute a contract in the form as communicated by HDIP, incorporating all agreements with such alterations or additions thereto as may be necessary to adapt such agreement to the circumstances of the standard.</w:t>
      </w:r>
    </w:p>
    <w:p w:rsidR="00DD55B4" w:rsidRPr="005662C3" w:rsidRDefault="00DD55B4" w:rsidP="00DD55B4">
      <w:pPr>
        <w:pStyle w:val="ListParagraph"/>
        <w:numPr>
          <w:ilvl w:val="0"/>
          <w:numId w:val="10"/>
        </w:num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Unless and until a formal agreement is prepared and executed this proposal together with our written acceptance thereof shall constitute a binding contract agreement.</w:t>
      </w:r>
    </w:p>
    <w:p w:rsidR="00DD55B4" w:rsidRPr="005662C3" w:rsidRDefault="00DD55B4" w:rsidP="00DD55B4">
      <w:pPr>
        <w:pStyle w:val="ListParagraph"/>
        <w:numPr>
          <w:ilvl w:val="0"/>
          <w:numId w:val="10"/>
        </w:num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We understand that you are not bound to accept a lowest or any bid you may receive, not to give any reason for rejection of any bid and that you will not defray any expenses incurred by us in bidding.</w:t>
      </w:r>
    </w:p>
    <w:p w:rsidR="00DD55B4" w:rsidRPr="005662C3" w:rsidRDefault="00DD55B4" w:rsidP="00DD55B4">
      <w:pPr>
        <w:pStyle w:val="ListParagraph"/>
        <w:numPr>
          <w:ilvl w:val="0"/>
          <w:numId w:val="10"/>
        </w:numPr>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We would like to clearly state that we qualify for this work as our company meets all the pre-requisites/criteria indicated on your tender document.</w:t>
      </w:r>
    </w:p>
    <w:p w:rsidR="00DD55B4" w:rsidRPr="005662C3" w:rsidRDefault="00DD55B4" w:rsidP="00DD55B4">
      <w:pPr>
        <w:pStyle w:val="ListParagraph"/>
        <w:jc w:val="both"/>
        <w:rPr>
          <w:rFonts w:ascii="Times New Roman" w:eastAsia="Times New Roman" w:hAnsi="Times New Roman" w:cs="Times New Roman"/>
          <w:sz w:val="24"/>
          <w:szCs w:val="24"/>
        </w:rPr>
      </w:pPr>
    </w:p>
    <w:p w:rsidR="00DD55B4" w:rsidRPr="005662C3" w:rsidRDefault="00DD55B4" w:rsidP="00DD55B4">
      <w:pPr>
        <w:pStyle w:val="ListParagraph"/>
        <w:rPr>
          <w:rFonts w:ascii="Times New Roman" w:eastAsia="Times New Roman" w:hAnsi="Times New Roman" w:cs="Times New Roman"/>
          <w:sz w:val="24"/>
          <w:szCs w:val="24"/>
        </w:rPr>
      </w:pPr>
    </w:p>
    <w:p w:rsidR="00DD55B4" w:rsidRPr="005662C3" w:rsidRDefault="00DD55B4" w:rsidP="00DD55B4">
      <w:pPr>
        <w:pStyle w:val="ListParagraph"/>
        <w:rPr>
          <w:rFonts w:ascii="Times New Roman" w:eastAsia="Times New Roman" w:hAnsi="Times New Roman" w:cs="Times New Roman"/>
          <w:sz w:val="24"/>
          <w:szCs w:val="24"/>
        </w:rPr>
      </w:pPr>
    </w:p>
    <w:p w:rsidR="00DD55B4" w:rsidRPr="005662C3" w:rsidRDefault="00DD55B4" w:rsidP="00DD55B4">
      <w:pPr>
        <w:jc w:val="right"/>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_________________________</w:t>
      </w:r>
    </w:p>
    <w:p w:rsidR="00DD55B4" w:rsidRPr="005662C3" w:rsidRDefault="00DD55B4" w:rsidP="00DD55B4">
      <w:pPr>
        <w:jc w:val="center"/>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                                                                                        Authorized Signatures</w:t>
      </w:r>
    </w:p>
    <w:p w:rsidR="00DD55B4" w:rsidRPr="005662C3" w:rsidRDefault="00DD55B4" w:rsidP="00DD55B4">
      <w:pPr>
        <w:jc w:val="center"/>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                                                                                             With Official Seal</w:t>
      </w: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324C48" w:rsidRPr="005662C3" w:rsidRDefault="00324C48" w:rsidP="00FC0599">
      <w:pPr>
        <w:tabs>
          <w:tab w:val="left" w:pos="1420"/>
        </w:tabs>
        <w:spacing w:line="0" w:lineRule="atLeast"/>
        <w:ind w:left="1440"/>
        <w:jc w:val="center"/>
        <w:rPr>
          <w:rFonts w:ascii="Times New Roman" w:eastAsia="Times New Roman" w:hAnsi="Times New Roman" w:cs="Times New Roman"/>
          <w:sz w:val="24"/>
          <w:szCs w:val="24"/>
        </w:rPr>
      </w:pPr>
    </w:p>
    <w:p w:rsidR="00324C48" w:rsidRPr="005662C3" w:rsidRDefault="00324C48" w:rsidP="00FC0599">
      <w:pPr>
        <w:tabs>
          <w:tab w:val="left" w:pos="1420"/>
        </w:tabs>
        <w:spacing w:line="0" w:lineRule="atLeast"/>
        <w:ind w:left="1440"/>
        <w:jc w:val="center"/>
        <w:rPr>
          <w:rFonts w:ascii="Times New Roman" w:eastAsia="Times New Roman" w:hAnsi="Times New Roman" w:cs="Times New Roman"/>
          <w:sz w:val="24"/>
          <w:szCs w:val="24"/>
        </w:rPr>
      </w:pPr>
    </w:p>
    <w:p w:rsidR="00324C48" w:rsidRPr="005662C3" w:rsidRDefault="00324C48" w:rsidP="00FC0599">
      <w:pPr>
        <w:tabs>
          <w:tab w:val="left" w:pos="1420"/>
        </w:tabs>
        <w:spacing w:line="0" w:lineRule="atLeast"/>
        <w:ind w:left="1440"/>
        <w:jc w:val="center"/>
        <w:rPr>
          <w:rFonts w:ascii="Times New Roman" w:eastAsia="Times New Roman" w:hAnsi="Times New Roman" w:cs="Times New Roman"/>
          <w:sz w:val="24"/>
          <w:szCs w:val="24"/>
        </w:rPr>
      </w:pPr>
    </w:p>
    <w:p w:rsidR="00324C48" w:rsidRPr="005662C3" w:rsidRDefault="00324C48" w:rsidP="00FC0599">
      <w:pPr>
        <w:tabs>
          <w:tab w:val="left" w:pos="1420"/>
        </w:tabs>
        <w:spacing w:line="0" w:lineRule="atLeast"/>
        <w:ind w:left="1440"/>
        <w:jc w:val="center"/>
        <w:rPr>
          <w:rFonts w:ascii="Times New Roman" w:eastAsia="Times New Roman" w:hAnsi="Times New Roman" w:cs="Times New Roman"/>
          <w:sz w:val="24"/>
          <w:szCs w:val="24"/>
        </w:rPr>
      </w:pPr>
    </w:p>
    <w:p w:rsidR="00324C48" w:rsidRPr="005662C3" w:rsidRDefault="00324C48" w:rsidP="00FC0599">
      <w:pPr>
        <w:tabs>
          <w:tab w:val="left" w:pos="1420"/>
        </w:tabs>
        <w:spacing w:line="0" w:lineRule="atLeast"/>
        <w:ind w:left="1440"/>
        <w:jc w:val="center"/>
        <w:rPr>
          <w:rFonts w:ascii="Times New Roman" w:eastAsia="Times New Roman" w:hAnsi="Times New Roman" w:cs="Times New Roman"/>
          <w:sz w:val="24"/>
          <w:szCs w:val="24"/>
        </w:rPr>
      </w:pPr>
    </w:p>
    <w:p w:rsidR="00324C48" w:rsidRPr="005662C3" w:rsidRDefault="00324C48" w:rsidP="00FC0599">
      <w:pPr>
        <w:tabs>
          <w:tab w:val="left" w:pos="1420"/>
        </w:tabs>
        <w:spacing w:line="0" w:lineRule="atLeast"/>
        <w:ind w:left="1440"/>
        <w:jc w:val="center"/>
        <w:rPr>
          <w:rFonts w:ascii="Times New Roman" w:eastAsia="Times New Roman" w:hAnsi="Times New Roman" w:cs="Times New Roman"/>
          <w:sz w:val="24"/>
          <w:szCs w:val="24"/>
        </w:rPr>
      </w:pPr>
    </w:p>
    <w:p w:rsidR="00324C48" w:rsidRPr="005662C3" w:rsidRDefault="00324C48" w:rsidP="00FC0599">
      <w:pPr>
        <w:tabs>
          <w:tab w:val="left" w:pos="1420"/>
        </w:tabs>
        <w:spacing w:line="0" w:lineRule="atLeast"/>
        <w:ind w:left="1440"/>
        <w:jc w:val="center"/>
        <w:rPr>
          <w:rFonts w:ascii="Times New Roman" w:eastAsia="Times New Roman" w:hAnsi="Times New Roman" w:cs="Times New Roman"/>
          <w:sz w:val="24"/>
          <w:szCs w:val="24"/>
        </w:rPr>
      </w:pPr>
    </w:p>
    <w:p w:rsidR="00324C48" w:rsidRPr="005662C3" w:rsidRDefault="00324C48" w:rsidP="00FC0599">
      <w:pPr>
        <w:tabs>
          <w:tab w:val="left" w:pos="1420"/>
        </w:tabs>
        <w:spacing w:line="0" w:lineRule="atLeast"/>
        <w:ind w:left="1440"/>
        <w:jc w:val="center"/>
        <w:rPr>
          <w:rFonts w:ascii="Times New Roman" w:eastAsia="Times New Roman" w:hAnsi="Times New Roman" w:cs="Times New Roman"/>
          <w:sz w:val="24"/>
          <w:szCs w:val="24"/>
        </w:rPr>
      </w:pPr>
    </w:p>
    <w:p w:rsidR="00324C48" w:rsidRPr="005662C3" w:rsidRDefault="00324C48" w:rsidP="00FC0599">
      <w:pPr>
        <w:tabs>
          <w:tab w:val="left" w:pos="1420"/>
        </w:tabs>
        <w:spacing w:line="0" w:lineRule="atLeast"/>
        <w:ind w:left="1440"/>
        <w:jc w:val="center"/>
        <w:rPr>
          <w:rFonts w:ascii="Times New Roman" w:eastAsia="Times New Roman" w:hAnsi="Times New Roman" w:cs="Times New Roman"/>
          <w:sz w:val="24"/>
          <w:szCs w:val="24"/>
        </w:rPr>
      </w:pPr>
    </w:p>
    <w:p w:rsidR="002340C5" w:rsidRPr="005662C3" w:rsidRDefault="002340C5" w:rsidP="004547A2">
      <w:pPr>
        <w:tabs>
          <w:tab w:val="left" w:pos="1420"/>
        </w:tabs>
        <w:spacing w:line="0" w:lineRule="atLeast"/>
        <w:ind w:left="1440"/>
        <w:jc w:val="right"/>
        <w:rPr>
          <w:rFonts w:ascii="Times New Roman" w:eastAsia="Times New Roman" w:hAnsi="Times New Roman" w:cs="Times New Roman"/>
          <w:b/>
          <w:sz w:val="24"/>
          <w:szCs w:val="24"/>
          <w:u w:val="single"/>
        </w:rPr>
      </w:pPr>
    </w:p>
    <w:p w:rsidR="002340C5" w:rsidRPr="005662C3" w:rsidRDefault="002340C5" w:rsidP="004547A2">
      <w:pPr>
        <w:tabs>
          <w:tab w:val="left" w:pos="1420"/>
        </w:tabs>
        <w:spacing w:line="0" w:lineRule="atLeast"/>
        <w:ind w:left="1440"/>
        <w:jc w:val="right"/>
        <w:rPr>
          <w:rFonts w:ascii="Times New Roman" w:eastAsia="Times New Roman" w:hAnsi="Times New Roman" w:cs="Times New Roman"/>
          <w:b/>
          <w:sz w:val="24"/>
          <w:szCs w:val="24"/>
          <w:u w:val="single"/>
        </w:rPr>
      </w:pPr>
    </w:p>
    <w:p w:rsidR="002340C5" w:rsidRPr="005662C3" w:rsidRDefault="002340C5" w:rsidP="004547A2">
      <w:pPr>
        <w:tabs>
          <w:tab w:val="left" w:pos="1420"/>
        </w:tabs>
        <w:spacing w:line="0" w:lineRule="atLeast"/>
        <w:ind w:left="1440"/>
        <w:jc w:val="right"/>
        <w:rPr>
          <w:rFonts w:ascii="Times New Roman" w:eastAsia="Times New Roman" w:hAnsi="Times New Roman" w:cs="Times New Roman"/>
          <w:b/>
          <w:sz w:val="24"/>
          <w:szCs w:val="24"/>
          <w:u w:val="single"/>
        </w:rPr>
      </w:pPr>
    </w:p>
    <w:p w:rsidR="004547A2" w:rsidRPr="005662C3" w:rsidRDefault="004547A2" w:rsidP="004547A2">
      <w:pPr>
        <w:tabs>
          <w:tab w:val="left" w:pos="1420"/>
        </w:tabs>
        <w:spacing w:line="0" w:lineRule="atLeast"/>
        <w:ind w:left="1440"/>
        <w:jc w:val="right"/>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u w:val="single"/>
        </w:rPr>
        <w:t>Annexure-</w:t>
      </w:r>
      <w:r w:rsidR="007974D0" w:rsidRPr="005662C3">
        <w:rPr>
          <w:rFonts w:ascii="Times New Roman" w:eastAsia="Times New Roman" w:hAnsi="Times New Roman" w:cs="Times New Roman"/>
          <w:b/>
          <w:sz w:val="24"/>
          <w:szCs w:val="24"/>
          <w:u w:val="single"/>
        </w:rPr>
        <w:t>C</w:t>
      </w:r>
      <w:r w:rsidRPr="005662C3">
        <w:rPr>
          <w:rFonts w:ascii="Times New Roman" w:eastAsia="Times New Roman" w:hAnsi="Times New Roman" w:cs="Times New Roman"/>
          <w:b/>
          <w:sz w:val="24"/>
          <w:szCs w:val="24"/>
          <w:u w:val="single"/>
        </w:rPr>
        <w:t xml:space="preserve"> </w:t>
      </w:r>
    </w:p>
    <w:p w:rsidR="004547A2" w:rsidRPr="005662C3" w:rsidRDefault="002340C5" w:rsidP="004547A2">
      <w:pPr>
        <w:tabs>
          <w:tab w:val="left" w:pos="1420"/>
        </w:tabs>
        <w:spacing w:line="0" w:lineRule="atLeast"/>
        <w:jc w:val="center"/>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u w:val="single"/>
        </w:rPr>
        <w:t>Undertaking For Acceptance of Terms &amp; Conditions</w:t>
      </w:r>
    </w:p>
    <w:p w:rsidR="004547A2" w:rsidRPr="005662C3" w:rsidRDefault="004547A2" w:rsidP="004547A2">
      <w:pPr>
        <w:tabs>
          <w:tab w:val="left" w:pos="1420"/>
        </w:tabs>
        <w:spacing w:line="0" w:lineRule="atLeast"/>
        <w:ind w:left="1440"/>
        <w:jc w:val="both"/>
        <w:rPr>
          <w:rFonts w:ascii="Times New Roman" w:eastAsia="Times New Roman" w:hAnsi="Times New Roman" w:cs="Times New Roman"/>
          <w:b/>
          <w:sz w:val="24"/>
          <w:szCs w:val="24"/>
        </w:rPr>
      </w:pPr>
    </w:p>
    <w:p w:rsidR="004547A2" w:rsidRPr="005662C3" w:rsidRDefault="004547A2" w:rsidP="004547A2">
      <w:pPr>
        <w:spacing w:line="360"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It is certified that the information furnished here in and as per the document submitted is true and correct and nothing has been concealed or tampered with. We have gone through all the terms and conditions of tender and hereby agree with the same and are liable to any punitive action for non-compliance of any clause or for furnishing false information / documents. </w:t>
      </w:r>
    </w:p>
    <w:p w:rsidR="004547A2" w:rsidRPr="005662C3" w:rsidRDefault="004547A2" w:rsidP="004547A2">
      <w:pPr>
        <w:spacing w:line="0" w:lineRule="atLeast"/>
        <w:rPr>
          <w:rFonts w:ascii="Times New Roman" w:eastAsia="Times New Roman" w:hAnsi="Times New Roman" w:cs="Times New Roman"/>
          <w:sz w:val="24"/>
          <w:szCs w:val="24"/>
        </w:rPr>
      </w:pPr>
    </w:p>
    <w:p w:rsidR="004547A2" w:rsidRPr="005662C3" w:rsidRDefault="004547A2" w:rsidP="004547A2">
      <w:pPr>
        <w:spacing w:line="0" w:lineRule="atLeast"/>
        <w:rPr>
          <w:rFonts w:ascii="Times New Roman" w:eastAsia="Times New Roman" w:hAnsi="Times New Roman" w:cs="Times New Roman"/>
          <w:sz w:val="24"/>
          <w:szCs w:val="24"/>
        </w:rPr>
      </w:pPr>
    </w:p>
    <w:p w:rsidR="004547A2" w:rsidRPr="005662C3" w:rsidRDefault="00AE38A4" w:rsidP="004547A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Dated this _ day of ______ 2022</w:t>
      </w:r>
      <w:r w:rsidR="004547A2" w:rsidRPr="005662C3">
        <w:rPr>
          <w:rFonts w:ascii="Times New Roman" w:eastAsia="Times New Roman" w:hAnsi="Times New Roman" w:cs="Times New Roman"/>
          <w:sz w:val="24"/>
          <w:szCs w:val="24"/>
        </w:rPr>
        <w:t xml:space="preserve"> </w:t>
      </w:r>
    </w:p>
    <w:p w:rsidR="004547A2" w:rsidRPr="005662C3" w:rsidRDefault="004547A2" w:rsidP="004547A2">
      <w:pPr>
        <w:spacing w:line="0" w:lineRule="atLeast"/>
        <w:jc w:val="right"/>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                                                                                                                       Signature  </w:t>
      </w:r>
    </w:p>
    <w:p w:rsidR="004547A2" w:rsidRPr="005662C3" w:rsidRDefault="004547A2" w:rsidP="004547A2">
      <w:pPr>
        <w:spacing w:line="0" w:lineRule="atLeast"/>
        <w:jc w:val="right"/>
        <w:rPr>
          <w:rFonts w:ascii="Times New Roman" w:eastAsia="Times New Roman" w:hAnsi="Times New Roman" w:cs="Times New Roman"/>
          <w:sz w:val="24"/>
          <w:szCs w:val="24"/>
        </w:rPr>
      </w:pPr>
    </w:p>
    <w:p w:rsidR="004547A2" w:rsidRPr="005662C3" w:rsidRDefault="004547A2" w:rsidP="004547A2">
      <w:pPr>
        <w:spacing w:line="0" w:lineRule="atLeast"/>
        <w:jc w:val="right"/>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__________________ </w:t>
      </w:r>
    </w:p>
    <w:p w:rsidR="004547A2" w:rsidRPr="005662C3" w:rsidRDefault="004547A2" w:rsidP="004547A2">
      <w:pPr>
        <w:spacing w:line="0" w:lineRule="atLeast"/>
        <w:jc w:val="center"/>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                                                                                               In the capacity of </w:t>
      </w:r>
    </w:p>
    <w:p w:rsidR="004547A2" w:rsidRPr="005662C3" w:rsidRDefault="004547A2" w:rsidP="004547A2">
      <w:pPr>
        <w:spacing w:line="0" w:lineRule="atLeast"/>
        <w:rPr>
          <w:rFonts w:ascii="Times New Roman" w:eastAsia="Times New Roman" w:hAnsi="Times New Roman" w:cs="Times New Roman"/>
          <w:sz w:val="24"/>
          <w:szCs w:val="24"/>
        </w:rPr>
      </w:pPr>
    </w:p>
    <w:p w:rsidR="004547A2" w:rsidRPr="005662C3" w:rsidRDefault="004547A2" w:rsidP="004547A2">
      <w:pPr>
        <w:spacing w:line="0" w:lineRule="atLeast"/>
        <w:jc w:val="center"/>
        <w:rPr>
          <w:rFonts w:ascii="Times New Roman" w:eastAsia="Times New Roman" w:hAnsi="Times New Roman" w:cs="Times New Roman"/>
          <w:sz w:val="24"/>
          <w:szCs w:val="24"/>
        </w:rPr>
      </w:pPr>
    </w:p>
    <w:p w:rsidR="004547A2" w:rsidRPr="005662C3" w:rsidRDefault="00B55606" w:rsidP="004547A2">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7A2" w:rsidRPr="005662C3">
        <w:rPr>
          <w:rFonts w:ascii="Times New Roman" w:eastAsia="Times New Roman" w:hAnsi="Times New Roman" w:cs="Times New Roman"/>
          <w:sz w:val="24"/>
          <w:szCs w:val="24"/>
        </w:rPr>
        <w:t>(Company Seal)</w:t>
      </w:r>
    </w:p>
    <w:p w:rsidR="004547A2" w:rsidRPr="005662C3" w:rsidRDefault="004547A2" w:rsidP="004547A2">
      <w:pPr>
        <w:spacing w:line="0" w:lineRule="atLeast"/>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 xml:space="preserve"> </w:t>
      </w:r>
    </w:p>
    <w:p w:rsidR="004547A2" w:rsidRPr="005662C3" w:rsidRDefault="004547A2" w:rsidP="004547A2">
      <w:pPr>
        <w:spacing w:line="0" w:lineRule="atLeast"/>
        <w:rPr>
          <w:rFonts w:ascii="Times New Roman" w:eastAsia="Times New Roman" w:hAnsi="Times New Roman" w:cs="Times New Roman"/>
          <w:sz w:val="24"/>
          <w:szCs w:val="24"/>
        </w:rPr>
      </w:pPr>
    </w:p>
    <w:p w:rsidR="004547A2" w:rsidRPr="005662C3" w:rsidRDefault="004547A2" w:rsidP="004547A2">
      <w:pPr>
        <w:spacing w:line="0" w:lineRule="atLeast"/>
        <w:rPr>
          <w:rFonts w:ascii="Times New Roman" w:eastAsia="Times New Roman" w:hAnsi="Times New Roman" w:cs="Times New Roman"/>
          <w:sz w:val="24"/>
          <w:szCs w:val="24"/>
        </w:rPr>
      </w:pPr>
    </w:p>
    <w:p w:rsidR="004547A2" w:rsidRPr="005662C3" w:rsidRDefault="004547A2" w:rsidP="004547A2">
      <w:pPr>
        <w:spacing w:line="0" w:lineRule="atLeast"/>
        <w:rPr>
          <w:rFonts w:ascii="Times New Roman" w:eastAsia="Times New Roman" w:hAnsi="Times New Roman" w:cs="Times New Roman"/>
          <w:sz w:val="24"/>
          <w:szCs w:val="24"/>
        </w:rPr>
      </w:pPr>
    </w:p>
    <w:p w:rsidR="004547A2" w:rsidRPr="005662C3" w:rsidRDefault="004547A2" w:rsidP="004547A2">
      <w:pPr>
        <w:spacing w:line="0" w:lineRule="atLeast"/>
        <w:rPr>
          <w:rFonts w:ascii="Times New Roman" w:eastAsia="Times New Roman" w:hAnsi="Times New Roman" w:cs="Times New Roman"/>
          <w:sz w:val="24"/>
          <w:szCs w:val="24"/>
        </w:rPr>
      </w:pPr>
    </w:p>
    <w:p w:rsidR="004547A2" w:rsidRPr="005662C3" w:rsidRDefault="004547A2" w:rsidP="004547A2">
      <w:pPr>
        <w:spacing w:line="0" w:lineRule="atLeast"/>
        <w:rPr>
          <w:rFonts w:ascii="Times New Roman" w:eastAsia="Times New Roman" w:hAnsi="Times New Roman" w:cs="Times New Roman"/>
          <w:sz w:val="24"/>
          <w:szCs w:val="24"/>
        </w:rPr>
      </w:pPr>
    </w:p>
    <w:p w:rsidR="004547A2" w:rsidRPr="005662C3" w:rsidRDefault="004547A2" w:rsidP="004547A2">
      <w:pPr>
        <w:spacing w:line="0" w:lineRule="atLeast"/>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Duly authorized to sign bids for and on behalf of:</w:t>
      </w: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jc w:val="right"/>
        <w:rPr>
          <w:rFonts w:ascii="Times New Roman" w:hAnsi="Times New Roman" w:cs="Times New Roman"/>
          <w:b/>
          <w:sz w:val="24"/>
          <w:szCs w:val="24"/>
          <w:u w:val="single"/>
        </w:rPr>
      </w:pPr>
      <w:r w:rsidRPr="005662C3">
        <w:rPr>
          <w:rFonts w:ascii="Times New Roman" w:eastAsia="Times New Roman" w:hAnsi="Times New Roman" w:cs="Times New Roman"/>
          <w:b/>
          <w:sz w:val="24"/>
          <w:szCs w:val="24"/>
        </w:rPr>
        <w:br w:type="page"/>
      </w:r>
      <w:r w:rsidRPr="005662C3">
        <w:rPr>
          <w:rFonts w:ascii="Times New Roman" w:hAnsi="Times New Roman" w:cs="Times New Roman"/>
          <w:b/>
          <w:sz w:val="24"/>
          <w:szCs w:val="24"/>
          <w:u w:val="single"/>
        </w:rPr>
        <w:lastRenderedPageBreak/>
        <w:t>A</w:t>
      </w:r>
      <w:r w:rsidR="002340C5" w:rsidRPr="005662C3">
        <w:rPr>
          <w:rFonts w:ascii="Times New Roman" w:hAnsi="Times New Roman" w:cs="Times New Roman"/>
          <w:b/>
          <w:sz w:val="24"/>
          <w:szCs w:val="24"/>
          <w:u w:val="single"/>
        </w:rPr>
        <w:t>nnexure</w:t>
      </w:r>
      <w:r w:rsidRPr="005662C3">
        <w:rPr>
          <w:rFonts w:ascii="Times New Roman" w:hAnsi="Times New Roman" w:cs="Times New Roman"/>
          <w:b/>
          <w:sz w:val="24"/>
          <w:szCs w:val="24"/>
          <w:u w:val="single"/>
        </w:rPr>
        <w:t>-</w:t>
      </w:r>
      <w:r w:rsidR="007974D0" w:rsidRPr="005662C3">
        <w:rPr>
          <w:rFonts w:ascii="Times New Roman" w:hAnsi="Times New Roman" w:cs="Times New Roman"/>
          <w:b/>
          <w:sz w:val="24"/>
          <w:szCs w:val="24"/>
          <w:u w:val="single"/>
        </w:rPr>
        <w:t>D</w:t>
      </w:r>
      <w:r w:rsidRPr="005662C3">
        <w:rPr>
          <w:rFonts w:ascii="Times New Roman" w:hAnsi="Times New Roman" w:cs="Times New Roman"/>
          <w:b/>
          <w:sz w:val="24"/>
          <w:szCs w:val="24"/>
          <w:u w:val="single"/>
        </w:rPr>
        <w:t xml:space="preserve"> </w:t>
      </w:r>
    </w:p>
    <w:p w:rsidR="00FC0599" w:rsidRPr="005662C3" w:rsidRDefault="00FC0599" w:rsidP="00FC0599">
      <w:pPr>
        <w:rPr>
          <w:rFonts w:ascii="Times New Roman" w:hAnsi="Times New Roman" w:cs="Times New Roman"/>
        </w:rPr>
      </w:pPr>
    </w:p>
    <w:p w:rsidR="00FC0599" w:rsidRPr="005662C3" w:rsidRDefault="00FC0599" w:rsidP="00FC0599">
      <w:pPr>
        <w:rPr>
          <w:rFonts w:ascii="Times New Roman" w:hAnsi="Times New Roman" w:cs="Times New Roman"/>
        </w:rPr>
      </w:pPr>
    </w:p>
    <w:p w:rsidR="00FC0599" w:rsidRPr="005662C3" w:rsidRDefault="00FC0599" w:rsidP="00FC0599">
      <w:pPr>
        <w:spacing w:line="360" w:lineRule="auto"/>
        <w:jc w:val="center"/>
        <w:rPr>
          <w:rFonts w:ascii="Times New Roman" w:hAnsi="Times New Roman" w:cs="Times New Roman"/>
          <w:b/>
          <w:sz w:val="24"/>
          <w:szCs w:val="24"/>
          <w:u w:val="single"/>
        </w:rPr>
      </w:pPr>
      <w:r w:rsidRPr="005662C3">
        <w:rPr>
          <w:rFonts w:ascii="Times New Roman" w:hAnsi="Times New Roman" w:cs="Times New Roman"/>
          <w:b/>
          <w:sz w:val="24"/>
          <w:szCs w:val="24"/>
          <w:u w:val="single"/>
        </w:rPr>
        <w:t>PRICE FORMAT</w:t>
      </w:r>
    </w:p>
    <w:p w:rsidR="00FC0599" w:rsidRPr="005662C3" w:rsidRDefault="00FC0599" w:rsidP="00A551AD">
      <w:pPr>
        <w:spacing w:line="360" w:lineRule="auto"/>
        <w:ind w:right="-139"/>
        <w:jc w:val="center"/>
        <w:rPr>
          <w:rFonts w:ascii="Times New Roman" w:eastAsia="Times New Roman" w:hAnsi="Times New Roman" w:cs="Times New Roman"/>
          <w:b/>
          <w:sz w:val="24"/>
          <w:szCs w:val="24"/>
          <w:u w:val="single"/>
        </w:rPr>
      </w:pPr>
      <w:r w:rsidRPr="005662C3">
        <w:rPr>
          <w:rFonts w:ascii="Times New Roman" w:hAnsi="Times New Roman" w:cs="Times New Roman"/>
          <w:b/>
          <w:sz w:val="24"/>
          <w:szCs w:val="24"/>
          <w:u w:val="single"/>
        </w:rPr>
        <w:t xml:space="preserve">TENDER # </w:t>
      </w:r>
      <w:r w:rsidR="005452EC">
        <w:rPr>
          <w:rFonts w:ascii="Times New Roman" w:hAnsi="Times New Roman" w:cs="Times New Roman"/>
          <w:b/>
          <w:sz w:val="24"/>
          <w:szCs w:val="24"/>
        </w:rPr>
        <w:t>HDIP/Proj/KLC(</w:t>
      </w:r>
      <w:r w:rsidR="00D70F97">
        <w:rPr>
          <w:rFonts w:ascii="Times New Roman" w:hAnsi="Times New Roman" w:cs="Times New Roman"/>
          <w:b/>
          <w:sz w:val="24"/>
          <w:szCs w:val="24"/>
        </w:rPr>
        <w:t>2</w:t>
      </w:r>
      <w:r w:rsidR="00B93112">
        <w:rPr>
          <w:rFonts w:ascii="Times New Roman" w:hAnsi="Times New Roman" w:cs="Times New Roman"/>
          <w:b/>
          <w:sz w:val="24"/>
          <w:szCs w:val="24"/>
        </w:rPr>
        <w:t>1</w:t>
      </w:r>
      <w:r w:rsidR="00765434">
        <w:rPr>
          <w:rFonts w:ascii="Times New Roman" w:hAnsi="Times New Roman" w:cs="Times New Roman"/>
          <w:b/>
          <w:sz w:val="24"/>
          <w:szCs w:val="24"/>
        </w:rPr>
        <w:t>)/2022</w:t>
      </w:r>
    </w:p>
    <w:p w:rsidR="00FC0599" w:rsidRPr="005662C3" w:rsidRDefault="006734DD" w:rsidP="00FC0599">
      <w:pPr>
        <w:spacing w:line="360" w:lineRule="auto"/>
        <w:jc w:val="center"/>
        <w:rPr>
          <w:rFonts w:ascii="Times New Roman" w:hAnsi="Times New Roman" w:cs="Times New Roman"/>
          <w:b/>
          <w:sz w:val="24"/>
          <w:szCs w:val="24"/>
          <w:u w:val="single"/>
        </w:rPr>
      </w:pPr>
      <w:r w:rsidRPr="005662C3">
        <w:rPr>
          <w:rFonts w:ascii="Times New Roman" w:hAnsi="Times New Roman" w:cs="Times New Roman"/>
          <w:b/>
          <w:sz w:val="24"/>
          <w:szCs w:val="24"/>
          <w:u w:val="single"/>
        </w:rPr>
        <w:t xml:space="preserve">FOR THE EQUIPMENT AS DETAILED IN </w:t>
      </w:r>
      <w:r w:rsidR="00055221" w:rsidRPr="005662C3">
        <w:rPr>
          <w:rFonts w:ascii="Times New Roman" w:hAnsi="Times New Roman" w:cs="Times New Roman"/>
          <w:b/>
          <w:sz w:val="24"/>
          <w:szCs w:val="24"/>
          <w:u w:val="single"/>
        </w:rPr>
        <w:t>APPENDICES I -VIII</w:t>
      </w:r>
    </w:p>
    <w:p w:rsidR="00FC0599" w:rsidRPr="005662C3" w:rsidRDefault="00FC0599" w:rsidP="00FC0599">
      <w:pPr>
        <w:spacing w:line="360" w:lineRule="auto"/>
        <w:jc w:val="center"/>
        <w:rPr>
          <w:rFonts w:ascii="Times New Roman" w:hAnsi="Times New Roman" w:cs="Times New Roman"/>
          <w:b/>
          <w:sz w:val="24"/>
          <w:szCs w:val="24"/>
          <w:u w:val="single"/>
        </w:rPr>
      </w:pPr>
    </w:p>
    <w:p w:rsidR="00FC0599" w:rsidRPr="005662C3" w:rsidRDefault="00FC0599" w:rsidP="00FC0599">
      <w:pPr>
        <w:spacing w:line="360" w:lineRule="auto"/>
        <w:rPr>
          <w:rFonts w:ascii="Times New Roman" w:hAnsi="Times New Roman" w:cs="Times New Roman"/>
          <w:sz w:val="24"/>
          <w:szCs w:val="24"/>
        </w:rPr>
      </w:pPr>
      <w:r w:rsidRPr="005662C3">
        <w:rPr>
          <w:rFonts w:ascii="Times New Roman" w:hAnsi="Times New Roman" w:cs="Times New Roman"/>
          <w:b/>
          <w:sz w:val="24"/>
          <w:szCs w:val="24"/>
        </w:rPr>
        <w:t>Note:</w:t>
      </w:r>
      <w:r w:rsidRPr="005662C3">
        <w:rPr>
          <w:rFonts w:ascii="Times New Roman" w:hAnsi="Times New Roman" w:cs="Times New Roman"/>
        </w:rPr>
        <w:t xml:space="preserve"> </w:t>
      </w:r>
      <w:r w:rsidRPr="005662C3">
        <w:rPr>
          <w:rFonts w:ascii="Times New Roman" w:hAnsi="Times New Roman" w:cs="Times New Roman"/>
          <w:sz w:val="22"/>
          <w:szCs w:val="22"/>
        </w:rPr>
        <w:t>Prices should be quoted separately for each item.</w:t>
      </w:r>
      <w:r w:rsidR="000304C2" w:rsidRPr="005662C3">
        <w:rPr>
          <w:rFonts w:ascii="Times New Roman" w:hAnsi="Times New Roman" w:cs="Times New Roman"/>
          <w:sz w:val="22"/>
          <w:szCs w:val="22"/>
        </w:rPr>
        <w:t xml:space="preserve">  For each </w:t>
      </w:r>
      <w:r w:rsidR="00993362" w:rsidRPr="005662C3">
        <w:rPr>
          <w:rFonts w:ascii="Times New Roman" w:hAnsi="Times New Roman" w:cs="Times New Roman"/>
          <w:sz w:val="22"/>
          <w:szCs w:val="22"/>
        </w:rPr>
        <w:t>Appendices</w:t>
      </w:r>
      <w:r w:rsidR="000304C2" w:rsidRPr="005662C3">
        <w:rPr>
          <w:rFonts w:ascii="Times New Roman" w:hAnsi="Times New Roman" w:cs="Times New Roman"/>
          <w:sz w:val="22"/>
          <w:szCs w:val="22"/>
        </w:rPr>
        <w:t xml:space="preserve">, a separate page should be used clearly mentioning the </w:t>
      </w:r>
      <w:r w:rsidR="00993362" w:rsidRPr="005662C3">
        <w:rPr>
          <w:rFonts w:ascii="Times New Roman" w:hAnsi="Times New Roman" w:cs="Times New Roman"/>
          <w:sz w:val="22"/>
          <w:szCs w:val="22"/>
        </w:rPr>
        <w:t xml:space="preserve">Appendices </w:t>
      </w:r>
      <w:r w:rsidR="000304C2" w:rsidRPr="005662C3">
        <w:rPr>
          <w:rFonts w:ascii="Times New Roman" w:hAnsi="Times New Roman" w:cs="Times New Roman"/>
          <w:sz w:val="22"/>
          <w:szCs w:val="22"/>
        </w:rPr>
        <w:t>No. (e.g. A</w:t>
      </w:r>
      <w:r w:rsidR="00993362" w:rsidRPr="005662C3">
        <w:rPr>
          <w:rFonts w:ascii="Times New Roman" w:hAnsi="Times New Roman" w:cs="Times New Roman"/>
          <w:sz w:val="22"/>
          <w:szCs w:val="22"/>
        </w:rPr>
        <w:t>ppendices</w:t>
      </w:r>
      <w:r w:rsidR="000304C2" w:rsidRPr="005662C3">
        <w:rPr>
          <w:rFonts w:ascii="Times New Roman" w:hAnsi="Times New Roman" w:cs="Times New Roman"/>
          <w:sz w:val="22"/>
          <w:szCs w:val="22"/>
        </w:rPr>
        <w:t xml:space="preserve">-I, II or so) of the equipment on it.   The Quoted prices be </w:t>
      </w:r>
      <w:r w:rsidR="00A03366">
        <w:rPr>
          <w:rFonts w:ascii="Times New Roman" w:hAnsi="Times New Roman" w:cs="Times New Roman"/>
          <w:sz w:val="22"/>
          <w:szCs w:val="22"/>
        </w:rPr>
        <w:t xml:space="preserve">on F.O.R </w:t>
      </w:r>
      <w:r w:rsidR="00A03366" w:rsidRPr="005662C3">
        <w:rPr>
          <w:rFonts w:ascii="Times New Roman" w:hAnsi="Times New Roman" w:cs="Times New Roman"/>
          <w:sz w:val="22"/>
          <w:szCs w:val="22"/>
        </w:rPr>
        <w:t>HDIP</w:t>
      </w:r>
      <w:r w:rsidR="00A03366">
        <w:rPr>
          <w:rFonts w:ascii="Times New Roman" w:hAnsi="Times New Roman" w:cs="Times New Roman"/>
          <w:sz w:val="22"/>
          <w:szCs w:val="22"/>
        </w:rPr>
        <w:t xml:space="preserve"> Karachi</w:t>
      </w:r>
      <w:r w:rsidR="000304C2" w:rsidRPr="005662C3">
        <w:rPr>
          <w:rFonts w:ascii="Times New Roman" w:hAnsi="Times New Roman" w:cs="Times New Roman"/>
          <w:sz w:val="22"/>
          <w:szCs w:val="22"/>
        </w:rPr>
        <w:t>.</w:t>
      </w:r>
      <w:r w:rsidRPr="005662C3">
        <w:rPr>
          <w:rFonts w:ascii="Times New Roman" w:hAnsi="Times New Roman" w:cs="Times New Roman"/>
          <w:sz w:val="22"/>
          <w:szCs w:val="22"/>
        </w:rPr>
        <w:t xml:space="preserve"> </w:t>
      </w:r>
    </w:p>
    <w:p w:rsidR="00FC0599" w:rsidRPr="005662C3" w:rsidRDefault="00FC0599" w:rsidP="00FC0599">
      <w:pPr>
        <w:spacing w:line="360" w:lineRule="auto"/>
        <w:rPr>
          <w:rFonts w:ascii="Times New Roman" w:hAnsi="Times New Roman" w:cs="Times New Roman"/>
        </w:rPr>
      </w:pPr>
    </w:p>
    <w:tbl>
      <w:tblPr>
        <w:tblStyle w:val="TableGrid"/>
        <w:tblW w:w="9651" w:type="dxa"/>
        <w:tblInd w:w="-72" w:type="dxa"/>
        <w:tblLook w:val="04A0" w:firstRow="1" w:lastRow="0" w:firstColumn="1" w:lastColumn="0" w:noHBand="0" w:noVBand="1"/>
      </w:tblPr>
      <w:tblGrid>
        <w:gridCol w:w="845"/>
        <w:gridCol w:w="3801"/>
        <w:gridCol w:w="1361"/>
        <w:gridCol w:w="900"/>
        <w:gridCol w:w="1350"/>
        <w:gridCol w:w="1394"/>
      </w:tblGrid>
      <w:tr w:rsidR="00FC0599" w:rsidRPr="005662C3" w:rsidTr="003A63A2">
        <w:trPr>
          <w:trHeight w:val="2338"/>
        </w:trPr>
        <w:tc>
          <w:tcPr>
            <w:tcW w:w="845" w:type="dxa"/>
          </w:tcPr>
          <w:p w:rsidR="00FC0599" w:rsidRPr="005662C3" w:rsidRDefault="00FC0599" w:rsidP="003A63A2">
            <w:pPr>
              <w:spacing w:line="360" w:lineRule="auto"/>
              <w:jc w:val="both"/>
              <w:rPr>
                <w:rFonts w:ascii="Times New Roman" w:hAnsi="Times New Roman" w:cs="Times New Roman"/>
                <w:sz w:val="22"/>
                <w:szCs w:val="22"/>
              </w:rPr>
            </w:pPr>
          </w:p>
          <w:p w:rsidR="00FC0599" w:rsidRPr="005662C3" w:rsidRDefault="00FC0599" w:rsidP="003A63A2">
            <w:pPr>
              <w:spacing w:line="360" w:lineRule="auto"/>
              <w:jc w:val="both"/>
              <w:rPr>
                <w:rFonts w:ascii="Times New Roman" w:hAnsi="Times New Roman" w:cs="Times New Roman"/>
                <w:sz w:val="22"/>
                <w:szCs w:val="22"/>
              </w:rPr>
            </w:pPr>
            <w:r w:rsidRPr="005662C3">
              <w:rPr>
                <w:rFonts w:ascii="Times New Roman" w:hAnsi="Times New Roman" w:cs="Times New Roman"/>
                <w:sz w:val="22"/>
                <w:szCs w:val="22"/>
              </w:rPr>
              <w:t>Sr. No</w:t>
            </w:r>
          </w:p>
        </w:tc>
        <w:tc>
          <w:tcPr>
            <w:tcW w:w="3801" w:type="dxa"/>
          </w:tcPr>
          <w:p w:rsidR="00FC0599" w:rsidRPr="005662C3" w:rsidRDefault="00FC0599" w:rsidP="003A63A2">
            <w:pPr>
              <w:spacing w:line="360" w:lineRule="auto"/>
              <w:jc w:val="both"/>
              <w:rPr>
                <w:rFonts w:ascii="Times New Roman" w:hAnsi="Times New Roman" w:cs="Times New Roman"/>
                <w:sz w:val="22"/>
                <w:szCs w:val="22"/>
              </w:rPr>
            </w:pPr>
          </w:p>
          <w:p w:rsidR="00FC0599" w:rsidRPr="005662C3" w:rsidRDefault="003A63A2" w:rsidP="009D1164">
            <w:pPr>
              <w:spacing w:line="360" w:lineRule="auto"/>
              <w:jc w:val="both"/>
              <w:rPr>
                <w:rFonts w:ascii="Times New Roman" w:hAnsi="Times New Roman" w:cs="Times New Roman"/>
                <w:sz w:val="22"/>
                <w:szCs w:val="22"/>
              </w:rPr>
            </w:pPr>
            <w:r w:rsidRPr="005662C3">
              <w:rPr>
                <w:rFonts w:ascii="Times New Roman" w:hAnsi="Times New Roman" w:cs="Times New Roman"/>
                <w:sz w:val="22"/>
                <w:szCs w:val="22"/>
              </w:rPr>
              <w:t>I</w:t>
            </w:r>
            <w:r w:rsidR="009D1164" w:rsidRPr="005662C3">
              <w:rPr>
                <w:rFonts w:ascii="Times New Roman" w:hAnsi="Times New Roman" w:cs="Times New Roman"/>
                <w:sz w:val="22"/>
                <w:szCs w:val="22"/>
              </w:rPr>
              <w:t>tem Description</w:t>
            </w:r>
          </w:p>
        </w:tc>
        <w:tc>
          <w:tcPr>
            <w:tcW w:w="1361" w:type="dxa"/>
          </w:tcPr>
          <w:p w:rsidR="00FC0599" w:rsidRPr="005662C3" w:rsidRDefault="00FC0599" w:rsidP="003A63A2">
            <w:pPr>
              <w:spacing w:line="360" w:lineRule="auto"/>
              <w:jc w:val="both"/>
              <w:rPr>
                <w:rFonts w:ascii="Times New Roman" w:hAnsi="Times New Roman" w:cs="Times New Roman"/>
                <w:sz w:val="22"/>
                <w:szCs w:val="22"/>
              </w:rPr>
            </w:pPr>
          </w:p>
          <w:p w:rsidR="00FC0599" w:rsidRPr="005662C3" w:rsidRDefault="00FC0599" w:rsidP="003A63A2">
            <w:pPr>
              <w:spacing w:line="360" w:lineRule="auto"/>
              <w:jc w:val="both"/>
              <w:rPr>
                <w:rFonts w:ascii="Times New Roman" w:hAnsi="Times New Roman" w:cs="Times New Roman"/>
                <w:sz w:val="22"/>
                <w:szCs w:val="22"/>
              </w:rPr>
            </w:pPr>
            <w:r w:rsidRPr="005662C3">
              <w:rPr>
                <w:rFonts w:ascii="Times New Roman" w:hAnsi="Times New Roman" w:cs="Times New Roman"/>
                <w:sz w:val="22"/>
                <w:szCs w:val="22"/>
              </w:rPr>
              <w:t>Unit Price (Excluding all taxes)</w:t>
            </w:r>
          </w:p>
        </w:tc>
        <w:tc>
          <w:tcPr>
            <w:tcW w:w="900" w:type="dxa"/>
          </w:tcPr>
          <w:p w:rsidR="00FC0599" w:rsidRPr="005662C3" w:rsidRDefault="00FC0599" w:rsidP="003A63A2">
            <w:pPr>
              <w:spacing w:line="360" w:lineRule="auto"/>
              <w:jc w:val="both"/>
              <w:rPr>
                <w:rFonts w:ascii="Times New Roman" w:hAnsi="Times New Roman" w:cs="Times New Roman"/>
                <w:sz w:val="22"/>
                <w:szCs w:val="22"/>
              </w:rPr>
            </w:pPr>
          </w:p>
          <w:p w:rsidR="00FC0599" w:rsidRPr="005662C3" w:rsidRDefault="00FC0599" w:rsidP="003A63A2">
            <w:pPr>
              <w:spacing w:line="360" w:lineRule="auto"/>
              <w:jc w:val="both"/>
              <w:rPr>
                <w:rFonts w:ascii="Times New Roman" w:hAnsi="Times New Roman" w:cs="Times New Roman"/>
                <w:sz w:val="22"/>
                <w:szCs w:val="22"/>
              </w:rPr>
            </w:pPr>
            <w:r w:rsidRPr="005662C3">
              <w:rPr>
                <w:rFonts w:ascii="Times New Roman" w:hAnsi="Times New Roman" w:cs="Times New Roman"/>
                <w:sz w:val="22"/>
                <w:szCs w:val="22"/>
              </w:rPr>
              <w:t>Total Taxes</w:t>
            </w:r>
          </w:p>
        </w:tc>
        <w:tc>
          <w:tcPr>
            <w:tcW w:w="1350" w:type="dxa"/>
          </w:tcPr>
          <w:p w:rsidR="00FC0599" w:rsidRPr="005662C3" w:rsidRDefault="00FC0599" w:rsidP="003A63A2">
            <w:pPr>
              <w:spacing w:line="360" w:lineRule="auto"/>
              <w:jc w:val="both"/>
              <w:rPr>
                <w:rFonts w:ascii="Times New Roman" w:hAnsi="Times New Roman" w:cs="Times New Roman"/>
                <w:sz w:val="22"/>
                <w:szCs w:val="22"/>
              </w:rPr>
            </w:pPr>
          </w:p>
          <w:p w:rsidR="00FC0599" w:rsidRPr="005662C3" w:rsidRDefault="00FC0599" w:rsidP="003A63A2">
            <w:pPr>
              <w:spacing w:line="360" w:lineRule="auto"/>
              <w:jc w:val="both"/>
              <w:rPr>
                <w:rFonts w:ascii="Times New Roman" w:hAnsi="Times New Roman" w:cs="Times New Roman"/>
                <w:sz w:val="22"/>
                <w:szCs w:val="22"/>
              </w:rPr>
            </w:pPr>
            <w:r w:rsidRPr="005662C3">
              <w:rPr>
                <w:rFonts w:ascii="Times New Roman" w:hAnsi="Times New Roman" w:cs="Times New Roman"/>
                <w:sz w:val="22"/>
                <w:szCs w:val="22"/>
              </w:rPr>
              <w:t>Unit Price (Including all Taxes</w:t>
            </w:r>
            <w:r w:rsidR="009D1164" w:rsidRPr="005662C3">
              <w:rPr>
                <w:rFonts w:ascii="Times New Roman" w:hAnsi="Times New Roman" w:cs="Times New Roman"/>
                <w:sz w:val="22"/>
                <w:szCs w:val="22"/>
              </w:rPr>
              <w:t>)</w:t>
            </w:r>
          </w:p>
        </w:tc>
        <w:tc>
          <w:tcPr>
            <w:tcW w:w="1394" w:type="dxa"/>
          </w:tcPr>
          <w:p w:rsidR="00FC0599" w:rsidRPr="005662C3" w:rsidRDefault="00FC0599" w:rsidP="003A63A2">
            <w:pPr>
              <w:spacing w:line="360" w:lineRule="auto"/>
              <w:jc w:val="both"/>
              <w:rPr>
                <w:rFonts w:ascii="Times New Roman" w:hAnsi="Times New Roman" w:cs="Times New Roman"/>
                <w:sz w:val="22"/>
                <w:szCs w:val="22"/>
              </w:rPr>
            </w:pPr>
          </w:p>
          <w:p w:rsidR="00FC0599" w:rsidRPr="005662C3" w:rsidRDefault="00FC0599" w:rsidP="003A63A2">
            <w:pPr>
              <w:spacing w:line="360" w:lineRule="auto"/>
              <w:jc w:val="both"/>
              <w:rPr>
                <w:rFonts w:ascii="Times New Roman" w:hAnsi="Times New Roman" w:cs="Times New Roman"/>
                <w:sz w:val="22"/>
                <w:szCs w:val="22"/>
              </w:rPr>
            </w:pPr>
            <w:r w:rsidRPr="005662C3">
              <w:rPr>
                <w:rFonts w:ascii="Times New Roman" w:hAnsi="Times New Roman" w:cs="Times New Roman"/>
                <w:sz w:val="22"/>
                <w:szCs w:val="22"/>
              </w:rPr>
              <w:t>Total Cost</w:t>
            </w:r>
          </w:p>
          <w:p w:rsidR="00FC0599" w:rsidRPr="005662C3" w:rsidRDefault="00FC0599" w:rsidP="003A63A2">
            <w:pPr>
              <w:spacing w:line="360" w:lineRule="auto"/>
              <w:jc w:val="both"/>
              <w:rPr>
                <w:rFonts w:ascii="Times New Roman" w:hAnsi="Times New Roman" w:cs="Times New Roman"/>
                <w:sz w:val="22"/>
                <w:szCs w:val="22"/>
              </w:rPr>
            </w:pPr>
            <w:r w:rsidRPr="005662C3">
              <w:rPr>
                <w:rFonts w:ascii="Times New Roman" w:hAnsi="Times New Roman" w:cs="Times New Roman"/>
                <w:sz w:val="22"/>
                <w:szCs w:val="22"/>
              </w:rPr>
              <w:t>(No. of Units × Units price Including all taxes)</w:t>
            </w:r>
          </w:p>
        </w:tc>
      </w:tr>
      <w:tr w:rsidR="00FC0599" w:rsidRPr="005662C3" w:rsidTr="007974D0">
        <w:trPr>
          <w:trHeight w:val="1223"/>
        </w:trPr>
        <w:tc>
          <w:tcPr>
            <w:tcW w:w="845" w:type="dxa"/>
          </w:tcPr>
          <w:p w:rsidR="00FC0599" w:rsidRPr="005662C3" w:rsidRDefault="00FC0599" w:rsidP="00DE50D1">
            <w:pPr>
              <w:spacing w:line="360" w:lineRule="auto"/>
              <w:rPr>
                <w:rFonts w:ascii="Times New Roman" w:hAnsi="Times New Roman" w:cs="Times New Roman"/>
                <w:b/>
                <w:sz w:val="24"/>
                <w:szCs w:val="24"/>
                <w:u w:val="single"/>
              </w:rPr>
            </w:pPr>
          </w:p>
        </w:tc>
        <w:tc>
          <w:tcPr>
            <w:tcW w:w="3801" w:type="dxa"/>
          </w:tcPr>
          <w:p w:rsidR="00FC0599" w:rsidRPr="005662C3" w:rsidRDefault="00FC0599" w:rsidP="00DE50D1">
            <w:pPr>
              <w:spacing w:line="360" w:lineRule="auto"/>
              <w:rPr>
                <w:rFonts w:ascii="Times New Roman" w:hAnsi="Times New Roman" w:cs="Times New Roman"/>
                <w:b/>
                <w:sz w:val="24"/>
                <w:szCs w:val="24"/>
                <w:u w:val="single"/>
              </w:rPr>
            </w:pPr>
          </w:p>
        </w:tc>
        <w:tc>
          <w:tcPr>
            <w:tcW w:w="1361" w:type="dxa"/>
          </w:tcPr>
          <w:p w:rsidR="00FC0599" w:rsidRPr="005662C3" w:rsidRDefault="00FC0599" w:rsidP="00DE50D1">
            <w:pPr>
              <w:spacing w:line="360" w:lineRule="auto"/>
              <w:rPr>
                <w:rFonts w:ascii="Times New Roman" w:hAnsi="Times New Roman" w:cs="Times New Roman"/>
                <w:b/>
                <w:sz w:val="24"/>
                <w:szCs w:val="24"/>
                <w:u w:val="single"/>
              </w:rPr>
            </w:pPr>
          </w:p>
        </w:tc>
        <w:tc>
          <w:tcPr>
            <w:tcW w:w="900" w:type="dxa"/>
          </w:tcPr>
          <w:p w:rsidR="00FC0599" w:rsidRPr="005662C3" w:rsidRDefault="00FC0599" w:rsidP="00DE50D1">
            <w:pPr>
              <w:spacing w:line="360" w:lineRule="auto"/>
              <w:rPr>
                <w:rFonts w:ascii="Times New Roman" w:hAnsi="Times New Roman" w:cs="Times New Roman"/>
                <w:b/>
                <w:sz w:val="24"/>
                <w:szCs w:val="24"/>
                <w:u w:val="single"/>
              </w:rPr>
            </w:pPr>
          </w:p>
        </w:tc>
        <w:tc>
          <w:tcPr>
            <w:tcW w:w="1350" w:type="dxa"/>
          </w:tcPr>
          <w:p w:rsidR="00FC0599" w:rsidRPr="005662C3" w:rsidRDefault="00FC0599" w:rsidP="00DE50D1">
            <w:pPr>
              <w:spacing w:line="360" w:lineRule="auto"/>
              <w:rPr>
                <w:rFonts w:ascii="Times New Roman" w:hAnsi="Times New Roman" w:cs="Times New Roman"/>
                <w:b/>
                <w:sz w:val="24"/>
                <w:szCs w:val="24"/>
                <w:u w:val="single"/>
              </w:rPr>
            </w:pPr>
          </w:p>
        </w:tc>
        <w:tc>
          <w:tcPr>
            <w:tcW w:w="1394" w:type="dxa"/>
          </w:tcPr>
          <w:p w:rsidR="00FC0599" w:rsidRPr="005662C3" w:rsidRDefault="00FC0599" w:rsidP="00DE50D1">
            <w:pPr>
              <w:spacing w:line="360" w:lineRule="auto"/>
              <w:rPr>
                <w:rFonts w:ascii="Times New Roman" w:hAnsi="Times New Roman" w:cs="Times New Roman"/>
                <w:b/>
                <w:sz w:val="24"/>
                <w:szCs w:val="24"/>
                <w:u w:val="single"/>
              </w:rPr>
            </w:pPr>
          </w:p>
        </w:tc>
      </w:tr>
    </w:tbl>
    <w:p w:rsidR="00FC0599" w:rsidRPr="005662C3" w:rsidRDefault="00FC0599" w:rsidP="00FC0599">
      <w:pPr>
        <w:spacing w:line="360" w:lineRule="auto"/>
        <w:ind w:hanging="180"/>
        <w:jc w:val="both"/>
        <w:rPr>
          <w:rFonts w:ascii="Times New Roman" w:hAnsi="Times New Roman" w:cs="Times New Roman"/>
          <w:b/>
          <w:sz w:val="24"/>
          <w:szCs w:val="24"/>
          <w:u w:val="single"/>
        </w:rPr>
      </w:pPr>
    </w:p>
    <w:p w:rsidR="00FC0599" w:rsidRPr="005662C3" w:rsidRDefault="00FC0599" w:rsidP="00FC0599">
      <w:pPr>
        <w:spacing w:line="360" w:lineRule="auto"/>
        <w:ind w:hanging="180"/>
        <w:jc w:val="both"/>
        <w:rPr>
          <w:rFonts w:ascii="Times New Roman" w:hAnsi="Times New Roman" w:cs="Times New Roman"/>
          <w:sz w:val="24"/>
          <w:szCs w:val="24"/>
        </w:rPr>
      </w:pPr>
      <w:r w:rsidRPr="005662C3">
        <w:rPr>
          <w:rFonts w:ascii="Times New Roman" w:hAnsi="Times New Roman" w:cs="Times New Roman"/>
          <w:sz w:val="24"/>
          <w:szCs w:val="24"/>
        </w:rPr>
        <w:t>Total Cost (in Words): Rs._________________________________________________</w:t>
      </w:r>
    </w:p>
    <w:p w:rsidR="00FC0599" w:rsidRPr="005662C3" w:rsidRDefault="00FC0599" w:rsidP="00FC0599">
      <w:pPr>
        <w:spacing w:line="360" w:lineRule="auto"/>
        <w:ind w:hanging="180"/>
        <w:jc w:val="both"/>
        <w:rPr>
          <w:rFonts w:ascii="Times New Roman" w:hAnsi="Times New Roman" w:cs="Times New Roman"/>
          <w:sz w:val="24"/>
          <w:szCs w:val="24"/>
        </w:rPr>
      </w:pPr>
      <w:r w:rsidRPr="005662C3">
        <w:rPr>
          <w:rFonts w:ascii="Times New Roman" w:hAnsi="Times New Roman" w:cs="Times New Roman"/>
          <w:sz w:val="24"/>
          <w:szCs w:val="24"/>
        </w:rPr>
        <w:t>Date ______________</w:t>
      </w:r>
    </w:p>
    <w:p w:rsidR="00FC0599" w:rsidRPr="005662C3" w:rsidRDefault="00FC0599" w:rsidP="00FC0599">
      <w:pPr>
        <w:spacing w:line="360" w:lineRule="auto"/>
        <w:ind w:hanging="180"/>
        <w:jc w:val="both"/>
        <w:rPr>
          <w:rFonts w:ascii="Times New Roman" w:hAnsi="Times New Roman" w:cs="Times New Roman"/>
          <w:sz w:val="24"/>
          <w:szCs w:val="24"/>
        </w:rPr>
      </w:pPr>
      <w:r w:rsidRPr="005662C3">
        <w:rPr>
          <w:rFonts w:ascii="Times New Roman" w:hAnsi="Times New Roman" w:cs="Times New Roman"/>
          <w:sz w:val="24"/>
          <w:szCs w:val="24"/>
        </w:rPr>
        <w:t>Place _____________</w:t>
      </w:r>
    </w:p>
    <w:p w:rsidR="00FC0599" w:rsidRPr="005662C3" w:rsidRDefault="00FC0599" w:rsidP="00FC0599">
      <w:pPr>
        <w:spacing w:line="360" w:lineRule="auto"/>
        <w:ind w:hanging="180"/>
        <w:jc w:val="both"/>
        <w:rPr>
          <w:rFonts w:ascii="Times New Roman" w:hAnsi="Times New Roman" w:cs="Times New Roman"/>
          <w:sz w:val="24"/>
          <w:szCs w:val="24"/>
        </w:rPr>
      </w:pPr>
    </w:p>
    <w:p w:rsidR="00FC0599" w:rsidRPr="005662C3" w:rsidRDefault="00FC0599" w:rsidP="00FC0599">
      <w:pPr>
        <w:spacing w:line="360" w:lineRule="auto"/>
        <w:ind w:hanging="180"/>
        <w:jc w:val="right"/>
        <w:rPr>
          <w:rFonts w:ascii="Times New Roman" w:hAnsi="Times New Roman" w:cs="Times New Roman"/>
          <w:sz w:val="24"/>
          <w:szCs w:val="24"/>
        </w:rPr>
      </w:pPr>
      <w:r w:rsidRPr="005662C3">
        <w:rPr>
          <w:rFonts w:ascii="Times New Roman" w:hAnsi="Times New Roman" w:cs="Times New Roman"/>
          <w:sz w:val="24"/>
          <w:szCs w:val="24"/>
        </w:rPr>
        <w:t>Signature of authorized person</w:t>
      </w:r>
    </w:p>
    <w:p w:rsidR="00FC0599" w:rsidRPr="005662C3" w:rsidRDefault="00FC0599" w:rsidP="00FC0599">
      <w:pPr>
        <w:spacing w:line="360" w:lineRule="auto"/>
        <w:ind w:hanging="180"/>
        <w:jc w:val="right"/>
        <w:rPr>
          <w:rFonts w:ascii="Times New Roman" w:hAnsi="Times New Roman" w:cs="Times New Roman"/>
          <w:sz w:val="24"/>
          <w:szCs w:val="24"/>
        </w:rPr>
      </w:pPr>
      <w:r w:rsidRPr="005662C3">
        <w:rPr>
          <w:rFonts w:ascii="Times New Roman" w:hAnsi="Times New Roman" w:cs="Times New Roman"/>
          <w:sz w:val="24"/>
          <w:szCs w:val="24"/>
        </w:rPr>
        <w:t>Name: _______________________</w:t>
      </w:r>
    </w:p>
    <w:p w:rsidR="00FC0599" w:rsidRPr="005662C3" w:rsidRDefault="00FC0599" w:rsidP="00FC0599">
      <w:pPr>
        <w:spacing w:line="360" w:lineRule="auto"/>
        <w:ind w:hanging="180"/>
        <w:rPr>
          <w:rFonts w:ascii="Times New Roman" w:hAnsi="Times New Roman" w:cs="Times New Roman"/>
          <w:sz w:val="24"/>
          <w:szCs w:val="24"/>
        </w:rPr>
      </w:pPr>
      <w:r w:rsidRPr="005662C3">
        <w:rPr>
          <w:rFonts w:ascii="Times New Roman" w:hAnsi="Times New Roman" w:cs="Times New Roman"/>
          <w:sz w:val="24"/>
          <w:szCs w:val="24"/>
        </w:rPr>
        <w:t xml:space="preserve">                                                                             </w:t>
      </w:r>
      <w:r w:rsidR="002340C5" w:rsidRPr="005662C3">
        <w:rPr>
          <w:rFonts w:ascii="Times New Roman" w:hAnsi="Times New Roman" w:cs="Times New Roman"/>
          <w:sz w:val="24"/>
          <w:szCs w:val="24"/>
        </w:rPr>
        <w:tab/>
      </w:r>
      <w:r w:rsidR="002340C5" w:rsidRPr="005662C3">
        <w:rPr>
          <w:rFonts w:ascii="Times New Roman" w:hAnsi="Times New Roman" w:cs="Times New Roman"/>
          <w:sz w:val="24"/>
          <w:szCs w:val="24"/>
        </w:rPr>
        <w:tab/>
      </w:r>
      <w:r w:rsidR="002340C5" w:rsidRPr="005662C3">
        <w:rPr>
          <w:rFonts w:ascii="Times New Roman" w:hAnsi="Times New Roman" w:cs="Times New Roman"/>
          <w:sz w:val="24"/>
          <w:szCs w:val="24"/>
        </w:rPr>
        <w:tab/>
      </w:r>
      <w:r w:rsidRPr="005662C3">
        <w:rPr>
          <w:rFonts w:ascii="Times New Roman" w:hAnsi="Times New Roman" w:cs="Times New Roman"/>
          <w:sz w:val="24"/>
          <w:szCs w:val="24"/>
        </w:rPr>
        <w:t xml:space="preserve"> (Company Seal)</w:t>
      </w:r>
    </w:p>
    <w:p w:rsidR="00E65EDD" w:rsidRPr="005662C3" w:rsidRDefault="00E65EDD" w:rsidP="00FC0599">
      <w:pPr>
        <w:spacing w:line="360" w:lineRule="auto"/>
        <w:ind w:hanging="180"/>
        <w:rPr>
          <w:rFonts w:ascii="Times New Roman" w:hAnsi="Times New Roman" w:cs="Times New Roman"/>
          <w:sz w:val="24"/>
          <w:szCs w:val="24"/>
        </w:rPr>
      </w:pPr>
    </w:p>
    <w:p w:rsidR="00FC0599" w:rsidRPr="005662C3" w:rsidRDefault="00FC0599" w:rsidP="009D1164">
      <w:pPr>
        <w:spacing w:line="360" w:lineRule="auto"/>
        <w:ind w:left="720" w:hanging="900"/>
        <w:jc w:val="both"/>
        <w:rPr>
          <w:rFonts w:ascii="Times New Roman" w:hAnsi="Times New Roman" w:cs="Times New Roman"/>
          <w:b/>
          <w:sz w:val="22"/>
          <w:szCs w:val="22"/>
          <w:u w:val="single"/>
        </w:rPr>
      </w:pPr>
      <w:r w:rsidRPr="005662C3">
        <w:rPr>
          <w:rFonts w:ascii="Times New Roman" w:hAnsi="Times New Roman" w:cs="Times New Roman"/>
          <w:b/>
          <w:sz w:val="22"/>
          <w:szCs w:val="22"/>
        </w:rPr>
        <w:t>Note:    No cutting or overwriting is allowed. Any cutting or overwriting will lead to</w:t>
      </w:r>
      <w:r w:rsidR="009D1164" w:rsidRPr="005662C3">
        <w:rPr>
          <w:rFonts w:ascii="Times New Roman" w:hAnsi="Times New Roman" w:cs="Times New Roman"/>
          <w:b/>
          <w:sz w:val="22"/>
          <w:szCs w:val="22"/>
        </w:rPr>
        <w:t xml:space="preserve"> </w:t>
      </w:r>
      <w:r w:rsidRPr="005662C3">
        <w:rPr>
          <w:rFonts w:ascii="Times New Roman" w:hAnsi="Times New Roman" w:cs="Times New Roman"/>
          <w:b/>
          <w:sz w:val="22"/>
          <w:szCs w:val="22"/>
        </w:rPr>
        <w:t xml:space="preserve">rejection of the </w:t>
      </w:r>
      <w:r w:rsidR="009D1164" w:rsidRPr="005662C3">
        <w:rPr>
          <w:rFonts w:ascii="Times New Roman" w:hAnsi="Times New Roman" w:cs="Times New Roman"/>
          <w:b/>
          <w:sz w:val="22"/>
          <w:szCs w:val="22"/>
        </w:rPr>
        <w:t>financi</w:t>
      </w:r>
      <w:r w:rsidRPr="005662C3">
        <w:rPr>
          <w:rFonts w:ascii="Times New Roman" w:hAnsi="Times New Roman" w:cs="Times New Roman"/>
          <w:b/>
          <w:sz w:val="22"/>
          <w:szCs w:val="22"/>
        </w:rPr>
        <w:t xml:space="preserve">al bid.                      </w:t>
      </w:r>
      <w:r w:rsidRPr="005662C3">
        <w:rPr>
          <w:rFonts w:ascii="Times New Roman" w:hAnsi="Times New Roman" w:cs="Times New Roman"/>
          <w:b/>
          <w:sz w:val="22"/>
          <w:szCs w:val="22"/>
          <w:u w:val="single"/>
        </w:rPr>
        <w:t xml:space="preserve">        </w:t>
      </w:r>
      <w:r w:rsidRPr="005662C3">
        <w:rPr>
          <w:rFonts w:ascii="Times New Roman" w:hAnsi="Times New Roman" w:cs="Times New Roman"/>
          <w:b/>
          <w:sz w:val="22"/>
          <w:szCs w:val="22"/>
          <w:u w:val="single"/>
        </w:rPr>
        <w:br w:type="page"/>
      </w:r>
    </w:p>
    <w:p w:rsidR="00FC0599" w:rsidRPr="005662C3" w:rsidRDefault="00FC0599" w:rsidP="00FC0599">
      <w:pPr>
        <w:tabs>
          <w:tab w:val="left" w:pos="1420"/>
        </w:tabs>
        <w:spacing w:line="0" w:lineRule="atLeast"/>
        <w:ind w:left="1440"/>
        <w:jc w:val="center"/>
        <w:rPr>
          <w:rFonts w:ascii="Times New Roman" w:eastAsia="Times New Roman" w:hAnsi="Times New Roman" w:cs="Times New Roman"/>
          <w:sz w:val="24"/>
          <w:szCs w:val="24"/>
        </w:rPr>
      </w:pPr>
    </w:p>
    <w:p w:rsidR="00FC0599" w:rsidRPr="005662C3" w:rsidRDefault="00FC0599" w:rsidP="00FC0599">
      <w:pPr>
        <w:jc w:val="right"/>
        <w:rPr>
          <w:rFonts w:ascii="Times New Roman" w:eastAsia="Times New Roman" w:hAnsi="Times New Roman" w:cs="Times New Roman"/>
          <w:b/>
          <w:sz w:val="24"/>
          <w:szCs w:val="24"/>
        </w:rPr>
      </w:pPr>
      <w:r w:rsidRPr="005662C3">
        <w:rPr>
          <w:rFonts w:ascii="Times New Roman" w:eastAsia="Times New Roman" w:hAnsi="Times New Roman" w:cs="Times New Roman"/>
          <w:b/>
          <w:sz w:val="24"/>
          <w:szCs w:val="24"/>
        </w:rPr>
        <w:t>A</w:t>
      </w:r>
      <w:r w:rsidR="001D2D06" w:rsidRPr="005662C3">
        <w:rPr>
          <w:rFonts w:ascii="Times New Roman" w:eastAsia="Times New Roman" w:hAnsi="Times New Roman" w:cs="Times New Roman"/>
          <w:b/>
          <w:sz w:val="24"/>
          <w:szCs w:val="24"/>
        </w:rPr>
        <w:t>nnexure</w:t>
      </w:r>
      <w:r w:rsidRPr="005662C3">
        <w:rPr>
          <w:rFonts w:ascii="Times New Roman" w:eastAsia="Times New Roman" w:hAnsi="Times New Roman" w:cs="Times New Roman"/>
          <w:b/>
          <w:sz w:val="24"/>
          <w:szCs w:val="24"/>
        </w:rPr>
        <w:t>-</w:t>
      </w:r>
      <w:r w:rsidR="007974D0" w:rsidRPr="005662C3">
        <w:rPr>
          <w:rFonts w:ascii="Times New Roman" w:eastAsia="Times New Roman" w:hAnsi="Times New Roman" w:cs="Times New Roman"/>
          <w:b/>
          <w:sz w:val="24"/>
          <w:szCs w:val="24"/>
        </w:rPr>
        <w:t>E</w:t>
      </w:r>
    </w:p>
    <w:p w:rsidR="00FC0599" w:rsidRPr="005662C3" w:rsidRDefault="00FC0599" w:rsidP="00FC0599">
      <w:pPr>
        <w:jc w:val="center"/>
        <w:rPr>
          <w:rFonts w:ascii="Times New Roman" w:eastAsia="Times New Roman" w:hAnsi="Times New Roman" w:cs="Times New Roman"/>
          <w:b/>
          <w:sz w:val="24"/>
          <w:szCs w:val="24"/>
          <w:u w:val="single"/>
        </w:rPr>
      </w:pPr>
      <w:r w:rsidRPr="005662C3">
        <w:rPr>
          <w:rFonts w:ascii="Times New Roman" w:eastAsia="Times New Roman" w:hAnsi="Times New Roman" w:cs="Times New Roman"/>
          <w:b/>
          <w:sz w:val="24"/>
          <w:szCs w:val="24"/>
          <w:u w:val="single"/>
        </w:rPr>
        <w:t>A F F I D A V I T</w:t>
      </w:r>
    </w:p>
    <w:p w:rsidR="00FC0599" w:rsidRPr="005662C3" w:rsidRDefault="00FC0599" w:rsidP="00FC0599">
      <w:pPr>
        <w:jc w:val="center"/>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(To be printed on Rs 100 Stamp Paper and attached with Technical bid)</w:t>
      </w:r>
    </w:p>
    <w:p w:rsidR="00FC0599" w:rsidRPr="005662C3" w:rsidRDefault="00FC0599" w:rsidP="00FC0599">
      <w:pPr>
        <w:jc w:val="center"/>
        <w:rPr>
          <w:rFonts w:ascii="Times New Roman" w:eastAsia="Times New Roman" w:hAnsi="Times New Roman" w:cs="Times New Roman"/>
          <w:sz w:val="24"/>
          <w:szCs w:val="24"/>
        </w:rPr>
      </w:pPr>
    </w:p>
    <w:p w:rsidR="00FC0599" w:rsidRPr="005662C3" w:rsidRDefault="00FC0599" w:rsidP="00FC0599">
      <w:pPr>
        <w:spacing w:line="276"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I, ____________________________ S/o ____________________________aged</w:t>
      </w:r>
    </w:p>
    <w:p w:rsidR="00FC0599" w:rsidRPr="005662C3" w:rsidRDefault="00FC0599" w:rsidP="00FC0599">
      <w:pPr>
        <w:spacing w:line="276"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___________ Years ____________ working as Proprietor/Managing Partner/Director of</w:t>
      </w:r>
    </w:p>
    <w:p w:rsidR="00FC0599" w:rsidRPr="005662C3" w:rsidRDefault="00FC0599" w:rsidP="00FC0599">
      <w:pPr>
        <w:spacing w:line="276"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M/s ___________________________________________________________________ having its registered office at________________________________________________________ do hereby solemnly affirm and declare on oath as under:</w:t>
      </w:r>
    </w:p>
    <w:p w:rsidR="00FC0599" w:rsidRPr="005662C3" w:rsidRDefault="00FC0599" w:rsidP="00FC0599">
      <w:pPr>
        <w:spacing w:line="276" w:lineRule="auto"/>
        <w:jc w:val="both"/>
        <w:rPr>
          <w:rFonts w:ascii="Times New Roman" w:eastAsia="Times New Roman" w:hAnsi="Times New Roman" w:cs="Times New Roman"/>
          <w:sz w:val="24"/>
          <w:szCs w:val="24"/>
        </w:rPr>
      </w:pPr>
    </w:p>
    <w:p w:rsidR="00FC0599" w:rsidRPr="005662C3" w:rsidRDefault="00FC0599" w:rsidP="00FC0599">
      <w:pPr>
        <w:pStyle w:val="ListParagraph"/>
        <w:numPr>
          <w:ilvl w:val="0"/>
          <w:numId w:val="11"/>
        </w:numPr>
        <w:spacing w:line="276"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That I am competent to swear this affidavit being proprietor/one o</w:t>
      </w:r>
      <w:r w:rsidR="00F91E3E" w:rsidRPr="005662C3">
        <w:rPr>
          <w:rFonts w:ascii="Times New Roman" w:eastAsia="Times New Roman" w:hAnsi="Times New Roman" w:cs="Times New Roman"/>
          <w:sz w:val="24"/>
          <w:szCs w:val="24"/>
        </w:rPr>
        <w:t>f</w:t>
      </w:r>
      <w:r w:rsidRPr="005662C3">
        <w:rPr>
          <w:rFonts w:ascii="Times New Roman" w:eastAsia="Times New Roman" w:hAnsi="Times New Roman" w:cs="Times New Roman"/>
          <w:sz w:val="24"/>
          <w:szCs w:val="24"/>
        </w:rPr>
        <w:t xml:space="preserve"> the partners/ Director of M/s ______________________________</w:t>
      </w:r>
    </w:p>
    <w:p w:rsidR="00FC0599" w:rsidRPr="005662C3" w:rsidRDefault="00FC0599" w:rsidP="00FC0599">
      <w:pPr>
        <w:pStyle w:val="ListParagraph"/>
        <w:numPr>
          <w:ilvl w:val="0"/>
          <w:numId w:val="11"/>
        </w:numPr>
        <w:spacing w:line="276"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That M/s ________________________________________________ is a proprietorship/partnership firm/company is participating in tender process conducted by HDIP.</w:t>
      </w:r>
    </w:p>
    <w:p w:rsidR="00FC0599" w:rsidRPr="005662C3" w:rsidRDefault="00FC0599" w:rsidP="00FC0599">
      <w:pPr>
        <w:pStyle w:val="ListParagraph"/>
        <w:numPr>
          <w:ilvl w:val="0"/>
          <w:numId w:val="11"/>
        </w:numPr>
        <w:spacing w:line="276"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That I hereby confirm and declare that none of my/our group/sister concern/associate company is participating</w:t>
      </w:r>
      <w:r w:rsidR="00F91E3E" w:rsidRPr="005662C3">
        <w:rPr>
          <w:rFonts w:ascii="Times New Roman" w:eastAsia="Times New Roman" w:hAnsi="Times New Roman" w:cs="Times New Roman"/>
          <w:sz w:val="24"/>
          <w:szCs w:val="24"/>
        </w:rPr>
        <w:t xml:space="preserve"> </w:t>
      </w:r>
      <w:r w:rsidRPr="005662C3">
        <w:rPr>
          <w:rFonts w:ascii="Times New Roman" w:eastAsia="Times New Roman" w:hAnsi="Times New Roman" w:cs="Times New Roman"/>
          <w:sz w:val="24"/>
          <w:szCs w:val="24"/>
        </w:rPr>
        <w:t>/ submitting this tender.</w:t>
      </w:r>
    </w:p>
    <w:p w:rsidR="00FC0599" w:rsidRPr="005662C3" w:rsidRDefault="00FC0599" w:rsidP="00FC0599">
      <w:pPr>
        <w:pStyle w:val="ListParagraph"/>
        <w:numPr>
          <w:ilvl w:val="0"/>
          <w:numId w:val="11"/>
        </w:numPr>
        <w:spacing w:line="276" w:lineRule="auto"/>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That I hereby confirm and declare that my/our firm/company M/s ____________________________ and my/our firm/group/company/ sister concern / associate company or any of its directors have not been black listed/de-listed by any Institutional agencies/Govt. Deptt/ Public Sector Undertaking.</w:t>
      </w:r>
    </w:p>
    <w:p w:rsidR="00FC0599" w:rsidRPr="005662C3" w:rsidRDefault="00FC0599" w:rsidP="00FC0599">
      <w:pPr>
        <w:spacing w:line="276" w:lineRule="auto"/>
        <w:jc w:val="center"/>
        <w:rPr>
          <w:rFonts w:ascii="Times New Roman" w:eastAsia="Times New Roman" w:hAnsi="Times New Roman" w:cs="Times New Roman"/>
          <w:sz w:val="24"/>
          <w:szCs w:val="24"/>
        </w:rPr>
      </w:pPr>
    </w:p>
    <w:p w:rsidR="00FC0599" w:rsidRPr="005662C3" w:rsidRDefault="00FC0599" w:rsidP="00FC0599">
      <w:pPr>
        <w:spacing w:line="276" w:lineRule="auto"/>
        <w:jc w:val="center"/>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DEPONENT</w:t>
      </w:r>
    </w:p>
    <w:p w:rsidR="00FC0599" w:rsidRPr="005662C3" w:rsidRDefault="00FC0599" w:rsidP="00FC0599">
      <w:pPr>
        <w:spacing w:line="276" w:lineRule="auto"/>
        <w:jc w:val="center"/>
        <w:rPr>
          <w:rFonts w:ascii="Times New Roman" w:eastAsia="Times New Roman" w:hAnsi="Times New Roman" w:cs="Times New Roman"/>
          <w:sz w:val="24"/>
          <w:szCs w:val="24"/>
        </w:rPr>
      </w:pPr>
    </w:p>
    <w:p w:rsidR="00FC0599" w:rsidRPr="005662C3" w:rsidRDefault="00FC0599" w:rsidP="00FC0599">
      <w:pPr>
        <w:spacing w:line="276" w:lineRule="auto"/>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Verified at _______________ on___________________</w:t>
      </w:r>
      <w:r w:rsidR="0095636D" w:rsidRPr="005662C3">
        <w:rPr>
          <w:rFonts w:ascii="Times New Roman" w:eastAsia="Times New Roman" w:hAnsi="Times New Roman" w:cs="Times New Roman"/>
          <w:sz w:val="24"/>
          <w:szCs w:val="24"/>
        </w:rPr>
        <w:t xml:space="preserve">__ that the contents of </w:t>
      </w:r>
      <w:r w:rsidRPr="005662C3">
        <w:rPr>
          <w:rFonts w:ascii="Times New Roman" w:eastAsia="Times New Roman" w:hAnsi="Times New Roman" w:cs="Times New Roman"/>
          <w:sz w:val="24"/>
          <w:szCs w:val="24"/>
        </w:rPr>
        <w:t>this affidavit are true and correct to best of my knowledge and no part of this is false and nothing material has been concealed or falsely stated therein.</w:t>
      </w:r>
    </w:p>
    <w:p w:rsidR="00FC0599" w:rsidRPr="005662C3" w:rsidRDefault="00FC0599" w:rsidP="00FC0599">
      <w:pPr>
        <w:spacing w:line="276" w:lineRule="auto"/>
        <w:jc w:val="center"/>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(Signature of the Proprietor/ Managing Partner/ Director with Seal)</w:t>
      </w:r>
    </w:p>
    <w:p w:rsidR="00FC0599" w:rsidRPr="005662C3" w:rsidRDefault="00FC0599" w:rsidP="00FC0599">
      <w:pPr>
        <w:spacing w:line="276" w:lineRule="auto"/>
        <w:jc w:val="center"/>
        <w:rPr>
          <w:rFonts w:ascii="Times New Roman" w:eastAsia="Times New Roman" w:hAnsi="Times New Roman" w:cs="Times New Roman"/>
          <w:sz w:val="24"/>
          <w:szCs w:val="24"/>
        </w:rPr>
      </w:pPr>
    </w:p>
    <w:p w:rsidR="00FC0599" w:rsidRPr="005662C3" w:rsidRDefault="00FC0599" w:rsidP="00FC0599">
      <w:pPr>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DEPONENT</w:t>
      </w:r>
    </w:p>
    <w:p w:rsidR="00FC0599" w:rsidRPr="005662C3" w:rsidRDefault="00FC0599" w:rsidP="00FC0599">
      <w:pPr>
        <w:rPr>
          <w:rFonts w:ascii="Times New Roman" w:eastAsia="Times New Roman" w:hAnsi="Times New Roman" w:cs="Times New Roman"/>
          <w:sz w:val="24"/>
          <w:szCs w:val="24"/>
        </w:rPr>
      </w:pPr>
    </w:p>
    <w:p w:rsidR="00FC0599" w:rsidRPr="005662C3" w:rsidRDefault="00FC0599" w:rsidP="00FC0599">
      <w:pPr>
        <w:rPr>
          <w:rFonts w:ascii="Times New Roman" w:eastAsia="Times New Roman" w:hAnsi="Times New Roman" w:cs="Times New Roman"/>
          <w:sz w:val="24"/>
          <w:szCs w:val="24"/>
        </w:rPr>
      </w:pPr>
    </w:p>
    <w:p w:rsidR="00FC0599" w:rsidRPr="005662C3" w:rsidRDefault="00FC0599" w:rsidP="00FC0599">
      <w:pPr>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(Signature &amp; Seal of Notary)</w:t>
      </w:r>
    </w:p>
    <w:p w:rsidR="00ED3E58" w:rsidRPr="005662C3" w:rsidRDefault="00ED3E58"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250C04" w:rsidRPr="005662C3" w:rsidRDefault="00250C04" w:rsidP="00FC0599">
      <w:pPr>
        <w:rPr>
          <w:rFonts w:ascii="Times New Roman" w:hAnsi="Times New Roman" w:cs="Times New Roman"/>
        </w:rPr>
      </w:pPr>
    </w:p>
    <w:p w:rsidR="00250C04" w:rsidRPr="005662C3" w:rsidRDefault="00250C04" w:rsidP="00FC0599">
      <w:pPr>
        <w:rPr>
          <w:rFonts w:ascii="Times New Roman" w:hAnsi="Times New Roman" w:cs="Times New Roman"/>
        </w:rPr>
      </w:pPr>
    </w:p>
    <w:p w:rsidR="00250C04" w:rsidRPr="005662C3" w:rsidRDefault="00250C04" w:rsidP="00FC0599">
      <w:pPr>
        <w:rPr>
          <w:rFonts w:ascii="Times New Roman" w:hAnsi="Times New Roman" w:cs="Times New Roman"/>
        </w:rPr>
      </w:pPr>
    </w:p>
    <w:p w:rsidR="00250C04" w:rsidRPr="005662C3" w:rsidRDefault="00250C04" w:rsidP="00FC0599">
      <w:pPr>
        <w:rPr>
          <w:rFonts w:ascii="Times New Roman" w:hAnsi="Times New Roman" w:cs="Times New Roman"/>
        </w:rPr>
      </w:pPr>
    </w:p>
    <w:p w:rsidR="00250C04" w:rsidRPr="005662C3" w:rsidRDefault="00250C04" w:rsidP="00FC0599">
      <w:pPr>
        <w:rPr>
          <w:rFonts w:ascii="Times New Roman" w:hAnsi="Times New Roman" w:cs="Times New Roman"/>
        </w:rPr>
      </w:pPr>
    </w:p>
    <w:p w:rsidR="00250C04" w:rsidRPr="005662C3" w:rsidRDefault="00250C04" w:rsidP="00FC0599">
      <w:pPr>
        <w:rPr>
          <w:rFonts w:ascii="Times New Roman" w:hAnsi="Times New Roman" w:cs="Times New Roman"/>
        </w:rPr>
      </w:pPr>
    </w:p>
    <w:p w:rsidR="00250C04" w:rsidRPr="005662C3" w:rsidRDefault="00250C04" w:rsidP="00FC0599">
      <w:pPr>
        <w:rPr>
          <w:rFonts w:ascii="Times New Roman" w:hAnsi="Times New Roman" w:cs="Times New Roman"/>
        </w:rPr>
      </w:pPr>
    </w:p>
    <w:p w:rsidR="00250C04" w:rsidRPr="005662C3" w:rsidRDefault="00250C04" w:rsidP="00FC0599">
      <w:pPr>
        <w:rPr>
          <w:rFonts w:ascii="Times New Roman" w:hAnsi="Times New Roman" w:cs="Times New Roman"/>
        </w:rPr>
      </w:pPr>
    </w:p>
    <w:p w:rsidR="005944FC" w:rsidRPr="005662C3" w:rsidRDefault="005944FC" w:rsidP="00FC0599">
      <w:pPr>
        <w:rPr>
          <w:rFonts w:ascii="Times New Roman" w:hAnsi="Times New Roman" w:cs="Times New Roman"/>
        </w:rPr>
      </w:pPr>
    </w:p>
    <w:p w:rsidR="00A551AD" w:rsidRPr="005662C3" w:rsidRDefault="00A551AD">
      <w:pPr>
        <w:spacing w:after="160" w:line="259" w:lineRule="auto"/>
        <w:rPr>
          <w:rFonts w:ascii="Arial" w:eastAsia="Times New Roman" w:hAnsi="Arial"/>
          <w:b/>
          <w:sz w:val="24"/>
          <w:szCs w:val="24"/>
          <w:u w:val="single"/>
        </w:rPr>
      </w:pPr>
      <w:r w:rsidRPr="005662C3">
        <w:rPr>
          <w:rFonts w:ascii="Arial" w:hAnsi="Arial"/>
          <w:sz w:val="24"/>
          <w:szCs w:val="24"/>
        </w:rPr>
        <w:br w:type="page"/>
      </w:r>
    </w:p>
    <w:p w:rsidR="00AB392E" w:rsidRPr="005662C3" w:rsidRDefault="00AB392E" w:rsidP="00AB392E">
      <w:pPr>
        <w:pStyle w:val="Heading5"/>
        <w:spacing w:line="240" w:lineRule="auto"/>
        <w:jc w:val="right"/>
        <w:rPr>
          <w:rFonts w:ascii="Arial" w:hAnsi="Arial" w:cs="Arial"/>
          <w:sz w:val="24"/>
          <w:szCs w:val="24"/>
        </w:rPr>
      </w:pPr>
      <w:r w:rsidRPr="005662C3">
        <w:rPr>
          <w:rFonts w:ascii="Arial" w:hAnsi="Arial" w:cs="Arial"/>
          <w:sz w:val="24"/>
          <w:szCs w:val="24"/>
        </w:rPr>
        <w:lastRenderedPageBreak/>
        <w:t>Annexure - F</w:t>
      </w:r>
    </w:p>
    <w:p w:rsidR="00AB392E" w:rsidRPr="005662C3" w:rsidRDefault="00AB392E" w:rsidP="00AB392E">
      <w:pPr>
        <w:pStyle w:val="Heading5"/>
        <w:spacing w:line="240" w:lineRule="auto"/>
        <w:rPr>
          <w:rFonts w:ascii="Arial" w:hAnsi="Arial" w:cs="Arial"/>
          <w:sz w:val="24"/>
          <w:szCs w:val="24"/>
        </w:rPr>
      </w:pPr>
      <w:r w:rsidRPr="005662C3">
        <w:rPr>
          <w:rFonts w:ascii="Arial" w:hAnsi="Arial" w:cs="Arial"/>
          <w:sz w:val="24"/>
          <w:szCs w:val="24"/>
        </w:rPr>
        <w:t>Draft Agreement</w:t>
      </w:r>
    </w:p>
    <w:p w:rsidR="00AB392E" w:rsidRPr="005662C3" w:rsidRDefault="00AB392E" w:rsidP="00AB392E">
      <w:pPr>
        <w:rPr>
          <w:rFonts w:ascii="Arial" w:hAnsi="Arial"/>
          <w:b/>
          <w:sz w:val="24"/>
          <w:szCs w:val="24"/>
          <w:u w:val="single"/>
        </w:rPr>
      </w:pPr>
    </w:p>
    <w:p w:rsidR="00AB392E" w:rsidRPr="005662C3" w:rsidRDefault="00AB392E" w:rsidP="00AB392E">
      <w:pPr>
        <w:pStyle w:val="Heading4"/>
        <w:spacing w:line="240" w:lineRule="auto"/>
        <w:ind w:left="0" w:firstLine="0"/>
        <w:jc w:val="center"/>
        <w:rPr>
          <w:rFonts w:ascii="Arial" w:hAnsi="Arial" w:cs="Arial"/>
          <w:sz w:val="24"/>
          <w:szCs w:val="24"/>
        </w:rPr>
      </w:pPr>
      <w:r w:rsidRPr="005662C3">
        <w:rPr>
          <w:rFonts w:ascii="Arial" w:hAnsi="Arial" w:cs="Arial"/>
          <w:sz w:val="24"/>
          <w:szCs w:val="24"/>
        </w:rPr>
        <w:t xml:space="preserve">NO. </w:t>
      </w:r>
      <w:r w:rsidR="00B6099A" w:rsidRPr="00B6099A">
        <w:rPr>
          <w:rFonts w:ascii="Arial" w:hAnsi="Arial" w:cs="Arial"/>
          <w:sz w:val="24"/>
          <w:szCs w:val="24"/>
        </w:rPr>
        <w:t>HDIP/Proj/KLC</w:t>
      </w:r>
      <w:r w:rsidR="00B6099A" w:rsidRPr="00641D90">
        <w:rPr>
          <w:rFonts w:ascii="Arial" w:hAnsi="Arial" w:cs="Arial"/>
          <w:sz w:val="24"/>
          <w:szCs w:val="24"/>
        </w:rPr>
        <w:t>(</w:t>
      </w:r>
      <w:r w:rsidR="00F04C35">
        <w:rPr>
          <w:rFonts w:ascii="Arial" w:hAnsi="Arial" w:cs="Arial"/>
          <w:sz w:val="24"/>
          <w:szCs w:val="24"/>
        </w:rPr>
        <w:t>2</w:t>
      </w:r>
      <w:r w:rsidR="00B6099A" w:rsidRPr="00641D90">
        <w:rPr>
          <w:rFonts w:ascii="Arial" w:hAnsi="Arial" w:cs="Arial"/>
          <w:sz w:val="24"/>
          <w:szCs w:val="24"/>
        </w:rPr>
        <w:t>1)/</w:t>
      </w:r>
      <w:r w:rsidR="00E8371C">
        <w:rPr>
          <w:rFonts w:ascii="Arial" w:hAnsi="Arial" w:cs="Arial"/>
          <w:sz w:val="24"/>
          <w:szCs w:val="24"/>
        </w:rPr>
        <w:t>2022</w:t>
      </w:r>
      <w:r w:rsidRPr="00B6099A">
        <w:rPr>
          <w:rFonts w:ascii="Arial" w:hAnsi="Arial" w:cs="Arial"/>
          <w:sz w:val="24"/>
          <w:szCs w:val="24"/>
        </w:rPr>
        <w:t>: F</w:t>
      </w:r>
      <w:r w:rsidRPr="005662C3">
        <w:rPr>
          <w:rFonts w:ascii="Arial" w:hAnsi="Arial" w:cs="Arial"/>
          <w:sz w:val="24"/>
          <w:szCs w:val="24"/>
        </w:rPr>
        <w:t xml:space="preserve">OR THE PROCUREMENT OF </w:t>
      </w:r>
    </w:p>
    <w:p w:rsidR="00AB392E" w:rsidRPr="005662C3" w:rsidRDefault="00AB392E" w:rsidP="00AB392E">
      <w:pPr>
        <w:pStyle w:val="Heading4"/>
        <w:spacing w:line="240" w:lineRule="auto"/>
        <w:ind w:left="0" w:firstLine="0"/>
        <w:jc w:val="center"/>
        <w:rPr>
          <w:rFonts w:ascii="Arial" w:hAnsi="Arial" w:cs="Arial"/>
          <w:sz w:val="24"/>
          <w:szCs w:val="24"/>
        </w:rPr>
      </w:pPr>
      <w:r w:rsidRPr="005662C3">
        <w:rPr>
          <w:rFonts w:ascii="Arial" w:hAnsi="Arial" w:cs="Arial"/>
          <w:sz w:val="24"/>
          <w:szCs w:val="24"/>
        </w:rPr>
        <w:t>LABORATORY EQUIPMENT/APPARATUS.</w:t>
      </w:r>
    </w:p>
    <w:p w:rsidR="00AB392E" w:rsidRPr="005662C3" w:rsidRDefault="00AB392E" w:rsidP="00AB392E">
      <w:pPr>
        <w:spacing w:line="360" w:lineRule="auto"/>
        <w:rPr>
          <w:rFonts w:ascii="Arial" w:hAnsi="Arial"/>
          <w:sz w:val="24"/>
          <w:szCs w:val="24"/>
        </w:rPr>
      </w:pPr>
    </w:p>
    <w:p w:rsidR="00AB392E" w:rsidRPr="005662C3" w:rsidRDefault="00AB392E" w:rsidP="00AB392E">
      <w:pPr>
        <w:pStyle w:val="BodyTextIndent2"/>
        <w:ind w:left="0" w:firstLine="0"/>
        <w:rPr>
          <w:rFonts w:ascii="Arial" w:hAnsi="Arial" w:cs="Arial"/>
          <w:sz w:val="24"/>
          <w:szCs w:val="24"/>
        </w:rPr>
      </w:pPr>
      <w:r w:rsidRPr="005662C3">
        <w:rPr>
          <w:rFonts w:ascii="Arial" w:hAnsi="Arial" w:cs="Arial"/>
          <w:sz w:val="24"/>
          <w:szCs w:val="24"/>
        </w:rPr>
        <w:t xml:space="preserve">This agreement is executed on the </w:t>
      </w:r>
      <w:r w:rsidRPr="005662C3">
        <w:rPr>
          <w:rFonts w:ascii="Arial" w:hAnsi="Arial" w:cs="Arial"/>
          <w:sz w:val="24"/>
          <w:szCs w:val="24"/>
          <w:u w:val="single"/>
        </w:rPr>
        <w:tab/>
      </w:r>
      <w:r w:rsidRPr="005662C3">
        <w:rPr>
          <w:rFonts w:ascii="Arial" w:hAnsi="Arial" w:cs="Arial"/>
          <w:sz w:val="24"/>
          <w:szCs w:val="24"/>
          <w:u w:val="single"/>
        </w:rPr>
        <w:tab/>
      </w:r>
      <w:r w:rsidRPr="005662C3">
        <w:rPr>
          <w:rFonts w:ascii="Arial" w:hAnsi="Arial" w:cs="Arial"/>
          <w:sz w:val="24"/>
          <w:szCs w:val="24"/>
        </w:rPr>
        <w:t xml:space="preserve"> day of -----------202</w:t>
      </w:r>
      <w:r w:rsidR="00E8371C">
        <w:rPr>
          <w:rFonts w:ascii="Arial" w:hAnsi="Arial" w:cs="Arial"/>
          <w:sz w:val="24"/>
          <w:szCs w:val="24"/>
        </w:rPr>
        <w:t>2</w:t>
      </w:r>
      <w:r w:rsidRPr="005662C3">
        <w:rPr>
          <w:rFonts w:ascii="Arial" w:hAnsi="Arial" w:cs="Arial"/>
          <w:sz w:val="24"/>
          <w:szCs w:val="24"/>
        </w:rPr>
        <w:t xml:space="preserve"> A.D. at Islamabad, Pakistan between Hydrocarbon Development Institute of Pakistan, having its Office at Plot No.18, Street-6, H-9/1, Islamabad Pakistan represented by its Project Director - </w:t>
      </w:r>
      <w:r w:rsidR="001927B0" w:rsidRPr="005662C3">
        <w:rPr>
          <w:rFonts w:ascii="Arial" w:hAnsi="Arial" w:cs="Arial"/>
          <w:sz w:val="24"/>
          <w:szCs w:val="24"/>
        </w:rPr>
        <w:t>KLC</w:t>
      </w:r>
      <w:r w:rsidRPr="005662C3">
        <w:rPr>
          <w:rFonts w:ascii="Arial" w:hAnsi="Arial" w:cs="Arial"/>
          <w:sz w:val="24"/>
          <w:szCs w:val="24"/>
        </w:rPr>
        <w:t xml:space="preserve">, hereinafter called the </w:t>
      </w:r>
      <w:r w:rsidRPr="005662C3">
        <w:rPr>
          <w:rFonts w:ascii="Arial" w:hAnsi="Arial" w:cs="Arial"/>
          <w:b/>
          <w:sz w:val="24"/>
          <w:szCs w:val="24"/>
        </w:rPr>
        <w:t>“HDIP”</w:t>
      </w:r>
      <w:r w:rsidRPr="005662C3">
        <w:rPr>
          <w:rFonts w:ascii="Arial" w:hAnsi="Arial" w:cs="Arial"/>
          <w:sz w:val="24"/>
          <w:szCs w:val="24"/>
        </w:rPr>
        <w:t xml:space="preserve"> which expression, where the context so permits, shall include its successors and assigns of the </w:t>
      </w:r>
      <w:r w:rsidRPr="005662C3">
        <w:rPr>
          <w:rFonts w:ascii="Arial" w:hAnsi="Arial" w:cs="Arial"/>
          <w:b/>
          <w:sz w:val="24"/>
          <w:szCs w:val="24"/>
        </w:rPr>
        <w:t>FIRST PARTY;</w:t>
      </w:r>
    </w:p>
    <w:p w:rsidR="00AB392E" w:rsidRPr="005662C3" w:rsidRDefault="00AB392E" w:rsidP="00AB392E">
      <w:pPr>
        <w:pStyle w:val="BodyTextIndent2"/>
        <w:spacing w:before="240"/>
        <w:ind w:left="0" w:firstLine="0"/>
        <w:jc w:val="center"/>
        <w:rPr>
          <w:rFonts w:ascii="Arial" w:hAnsi="Arial" w:cs="Arial"/>
          <w:b/>
          <w:sz w:val="24"/>
          <w:szCs w:val="24"/>
        </w:rPr>
      </w:pPr>
      <w:r w:rsidRPr="005662C3">
        <w:rPr>
          <w:rFonts w:ascii="Arial" w:hAnsi="Arial" w:cs="Arial"/>
          <w:b/>
          <w:sz w:val="24"/>
          <w:szCs w:val="24"/>
        </w:rPr>
        <w:t>AND</w:t>
      </w:r>
    </w:p>
    <w:p w:rsidR="00AB392E" w:rsidRPr="005662C3" w:rsidRDefault="00AB392E" w:rsidP="00AB392E">
      <w:pPr>
        <w:pStyle w:val="BodyTextIndent2"/>
        <w:ind w:left="0" w:firstLine="0"/>
        <w:rPr>
          <w:rFonts w:ascii="Arial" w:hAnsi="Arial" w:cs="Arial"/>
          <w:b/>
          <w:sz w:val="24"/>
          <w:szCs w:val="24"/>
        </w:rPr>
      </w:pPr>
      <w:r w:rsidRPr="005662C3">
        <w:rPr>
          <w:rFonts w:ascii="Arial" w:hAnsi="Arial" w:cs="Arial"/>
          <w:b/>
          <w:sz w:val="24"/>
          <w:szCs w:val="24"/>
        </w:rPr>
        <w:t xml:space="preserve">M/S </w:t>
      </w:r>
      <w:r w:rsidRPr="005662C3">
        <w:rPr>
          <w:rFonts w:ascii="Arial" w:hAnsi="Arial" w:cs="Arial"/>
          <w:sz w:val="24"/>
          <w:szCs w:val="24"/>
        </w:rPr>
        <w:t>-------------------------------------------------------------------------------------------------------------(</w:t>
      </w:r>
      <w:r w:rsidRPr="005662C3">
        <w:rPr>
          <w:rFonts w:ascii="Arial" w:hAnsi="Arial" w:cs="Arial"/>
          <w:i/>
          <w:sz w:val="24"/>
          <w:szCs w:val="24"/>
          <w:u w:val="single"/>
        </w:rPr>
        <w:t>a sole proprietary firm/a registered firm/private limited company</w:t>
      </w:r>
      <w:r w:rsidRPr="005662C3">
        <w:rPr>
          <w:rFonts w:ascii="Arial" w:hAnsi="Arial" w:cs="Arial"/>
          <w:sz w:val="24"/>
          <w:szCs w:val="24"/>
        </w:rPr>
        <w:t xml:space="preserve">) represented by Mr.-------------------------------------------------------------- hereinafter called the </w:t>
      </w:r>
      <w:r w:rsidRPr="005662C3">
        <w:rPr>
          <w:rFonts w:ascii="Arial" w:hAnsi="Arial" w:cs="Arial"/>
          <w:b/>
          <w:sz w:val="24"/>
          <w:szCs w:val="24"/>
        </w:rPr>
        <w:t>“Supplier”</w:t>
      </w:r>
      <w:r w:rsidRPr="005662C3">
        <w:rPr>
          <w:rFonts w:ascii="Arial" w:hAnsi="Arial" w:cs="Arial"/>
          <w:sz w:val="24"/>
          <w:szCs w:val="24"/>
        </w:rPr>
        <w:t xml:space="preserve"> which expression, where the context so permits shall include its successors and assigns of the </w:t>
      </w:r>
      <w:r w:rsidRPr="005662C3">
        <w:rPr>
          <w:rFonts w:ascii="Arial" w:hAnsi="Arial" w:cs="Arial"/>
          <w:b/>
          <w:sz w:val="24"/>
          <w:szCs w:val="24"/>
        </w:rPr>
        <w:t>SECOND PARTY.</w:t>
      </w:r>
    </w:p>
    <w:p w:rsidR="00AB392E" w:rsidRPr="005662C3" w:rsidRDefault="00AB392E" w:rsidP="00AB392E">
      <w:pPr>
        <w:pStyle w:val="BodyTextIndent2"/>
        <w:ind w:left="0" w:firstLine="0"/>
        <w:rPr>
          <w:rFonts w:ascii="Arial" w:hAnsi="Arial" w:cs="Arial"/>
          <w:sz w:val="24"/>
          <w:szCs w:val="24"/>
        </w:rPr>
      </w:pPr>
    </w:p>
    <w:p w:rsidR="00AB392E" w:rsidRPr="005662C3" w:rsidRDefault="00AB392E" w:rsidP="00AB392E">
      <w:pPr>
        <w:pStyle w:val="BodyTextIndent2"/>
        <w:ind w:left="0" w:firstLine="0"/>
        <w:rPr>
          <w:rFonts w:ascii="Arial" w:hAnsi="Arial" w:cs="Arial"/>
          <w:sz w:val="24"/>
          <w:szCs w:val="24"/>
        </w:rPr>
      </w:pPr>
      <w:r w:rsidRPr="005662C3">
        <w:rPr>
          <w:rFonts w:ascii="Arial" w:hAnsi="Arial" w:cs="Arial"/>
          <w:sz w:val="24"/>
          <w:szCs w:val="24"/>
        </w:rPr>
        <w:t>WHEREAS, HDIP/First Party is purchasing ---------------------------------------------------------------------------------------- as detailed in the “S</w:t>
      </w:r>
      <w:r w:rsidR="002B2A71">
        <w:rPr>
          <w:rFonts w:ascii="Arial" w:hAnsi="Arial" w:cs="Arial"/>
          <w:sz w:val="24"/>
          <w:szCs w:val="24"/>
        </w:rPr>
        <w:t xml:space="preserve">cope of Supply” Appendices I to </w:t>
      </w:r>
      <w:r w:rsidR="00D11CF2" w:rsidRPr="005662C3">
        <w:rPr>
          <w:rFonts w:ascii="Arial" w:hAnsi="Arial" w:cs="Arial"/>
          <w:sz w:val="24"/>
          <w:szCs w:val="24"/>
        </w:rPr>
        <w:t>VIII</w:t>
      </w:r>
      <w:r w:rsidRPr="005662C3">
        <w:rPr>
          <w:rFonts w:ascii="Arial" w:hAnsi="Arial" w:cs="Arial"/>
          <w:sz w:val="24"/>
          <w:szCs w:val="24"/>
        </w:rPr>
        <w:t xml:space="preserve"> attached hereto for its Laboratories at Islamabad and/or any other station mentioned/indicated.</w:t>
      </w:r>
    </w:p>
    <w:p w:rsidR="00AB392E" w:rsidRPr="005662C3" w:rsidRDefault="00AB392E" w:rsidP="00AB392E">
      <w:pPr>
        <w:pStyle w:val="BodyTextIndent2"/>
        <w:ind w:left="0" w:firstLine="0"/>
        <w:rPr>
          <w:rFonts w:ascii="Arial" w:hAnsi="Arial" w:cs="Arial"/>
          <w:sz w:val="24"/>
          <w:szCs w:val="24"/>
        </w:rPr>
      </w:pPr>
      <w:r w:rsidRPr="005662C3">
        <w:rPr>
          <w:rFonts w:ascii="Arial" w:hAnsi="Arial" w:cs="Arial"/>
          <w:sz w:val="24"/>
          <w:szCs w:val="24"/>
        </w:rPr>
        <w:t xml:space="preserve">WHEREAS, the Second Party declared as successful bidder as per </w:t>
      </w:r>
      <w:r w:rsidRPr="005662C3">
        <w:rPr>
          <w:rFonts w:ascii="Arial" w:hAnsi="Arial" w:cs="Arial"/>
          <w:b/>
          <w:sz w:val="24"/>
          <w:szCs w:val="24"/>
        </w:rPr>
        <w:t>Bid No.</w:t>
      </w:r>
      <w:r w:rsidRPr="005662C3">
        <w:rPr>
          <w:rFonts w:ascii="Arial" w:hAnsi="Arial" w:cs="Arial"/>
          <w:sz w:val="24"/>
          <w:szCs w:val="24"/>
        </w:rPr>
        <w:t>--------------------------</w:t>
      </w:r>
      <w:r w:rsidRPr="005662C3">
        <w:rPr>
          <w:rFonts w:ascii="Arial" w:hAnsi="Arial" w:cs="Arial"/>
          <w:b/>
          <w:sz w:val="24"/>
          <w:szCs w:val="24"/>
        </w:rPr>
        <w:t>dated</w:t>
      </w:r>
      <w:r w:rsidRPr="005662C3">
        <w:rPr>
          <w:rFonts w:ascii="Arial" w:hAnsi="Arial" w:cs="Arial"/>
          <w:sz w:val="24"/>
          <w:szCs w:val="24"/>
        </w:rPr>
        <w:t xml:space="preserve">------------------- </w:t>
      </w:r>
      <w:r w:rsidRPr="005662C3">
        <w:rPr>
          <w:rFonts w:ascii="Arial" w:hAnsi="Arial" w:cs="Arial"/>
          <w:b/>
          <w:sz w:val="24"/>
          <w:szCs w:val="24"/>
        </w:rPr>
        <w:t>(Technical Bid)</w:t>
      </w:r>
      <w:r w:rsidRPr="005662C3">
        <w:rPr>
          <w:rFonts w:ascii="Arial" w:hAnsi="Arial" w:cs="Arial"/>
          <w:sz w:val="24"/>
          <w:szCs w:val="24"/>
        </w:rPr>
        <w:t xml:space="preserve"> and </w:t>
      </w:r>
      <w:r w:rsidRPr="005662C3">
        <w:rPr>
          <w:rFonts w:ascii="Arial" w:hAnsi="Arial" w:cs="Arial"/>
          <w:b/>
          <w:sz w:val="24"/>
          <w:szCs w:val="24"/>
        </w:rPr>
        <w:t>Bid No.</w:t>
      </w:r>
      <w:r w:rsidRPr="005662C3">
        <w:rPr>
          <w:rFonts w:ascii="Arial" w:hAnsi="Arial" w:cs="Arial"/>
          <w:sz w:val="24"/>
          <w:szCs w:val="24"/>
        </w:rPr>
        <w:t>-------------------------</w:t>
      </w:r>
      <w:r w:rsidRPr="005662C3">
        <w:rPr>
          <w:rFonts w:ascii="Arial" w:hAnsi="Arial" w:cs="Arial"/>
          <w:b/>
          <w:sz w:val="24"/>
          <w:szCs w:val="24"/>
        </w:rPr>
        <w:t>dated</w:t>
      </w:r>
      <w:r w:rsidRPr="005662C3">
        <w:rPr>
          <w:rFonts w:ascii="Arial" w:hAnsi="Arial" w:cs="Arial"/>
          <w:sz w:val="24"/>
          <w:szCs w:val="24"/>
        </w:rPr>
        <w:t>---------------------</w:t>
      </w:r>
      <w:r w:rsidRPr="005662C3">
        <w:rPr>
          <w:rFonts w:ascii="Arial" w:hAnsi="Arial" w:cs="Arial"/>
          <w:b/>
          <w:sz w:val="24"/>
          <w:szCs w:val="24"/>
        </w:rPr>
        <w:t xml:space="preserve"> (Financial Bid)</w:t>
      </w:r>
      <w:r w:rsidRPr="005662C3">
        <w:rPr>
          <w:rFonts w:ascii="Arial" w:hAnsi="Arial" w:cs="Arial"/>
          <w:sz w:val="24"/>
          <w:szCs w:val="24"/>
        </w:rPr>
        <w:t xml:space="preserve"> against HDIP’s Tender Enquiry No. </w:t>
      </w:r>
      <w:r w:rsidR="001927B0" w:rsidRPr="005662C3">
        <w:rPr>
          <w:rFonts w:ascii="Arial" w:hAnsi="Arial" w:cs="Arial"/>
          <w:sz w:val="24"/>
          <w:szCs w:val="24"/>
        </w:rPr>
        <w:t>HDIP/Proj/KLC(</w:t>
      </w:r>
      <w:r w:rsidR="00707BDD">
        <w:rPr>
          <w:rFonts w:ascii="Arial" w:hAnsi="Arial" w:cs="Arial"/>
          <w:sz w:val="24"/>
          <w:szCs w:val="24"/>
        </w:rPr>
        <w:t>2</w:t>
      </w:r>
      <w:r w:rsidR="003423DC">
        <w:rPr>
          <w:rFonts w:ascii="Arial" w:hAnsi="Arial" w:cs="Arial"/>
          <w:sz w:val="24"/>
          <w:szCs w:val="24"/>
        </w:rPr>
        <w:t>1</w:t>
      </w:r>
      <w:r w:rsidR="001927B0" w:rsidRPr="005662C3">
        <w:rPr>
          <w:rFonts w:ascii="Arial" w:hAnsi="Arial" w:cs="Arial"/>
          <w:sz w:val="24"/>
          <w:szCs w:val="24"/>
        </w:rPr>
        <w:t>)/202</w:t>
      </w:r>
      <w:r w:rsidR="00816D1E">
        <w:rPr>
          <w:rFonts w:ascii="Arial" w:hAnsi="Arial" w:cs="Arial"/>
          <w:sz w:val="24"/>
          <w:szCs w:val="24"/>
        </w:rPr>
        <w:t>2</w:t>
      </w:r>
      <w:r w:rsidRPr="005662C3">
        <w:rPr>
          <w:rFonts w:ascii="Arial" w:hAnsi="Arial" w:cs="Arial"/>
          <w:sz w:val="24"/>
          <w:szCs w:val="24"/>
        </w:rPr>
        <w:t xml:space="preserve"> for supply of required Laboratory Equipment/Apparatus.</w:t>
      </w:r>
    </w:p>
    <w:p w:rsidR="00AB392E" w:rsidRPr="005662C3" w:rsidRDefault="00AB392E" w:rsidP="00AB392E">
      <w:pPr>
        <w:pStyle w:val="Title"/>
        <w:spacing w:before="240" w:line="360" w:lineRule="auto"/>
        <w:jc w:val="both"/>
        <w:rPr>
          <w:rFonts w:ascii="Arial" w:hAnsi="Arial" w:cs="Arial"/>
          <w:b w:val="0"/>
          <w:bCs/>
          <w:szCs w:val="24"/>
          <w:u w:val="none"/>
        </w:rPr>
      </w:pPr>
      <w:r w:rsidRPr="005662C3">
        <w:rPr>
          <w:rFonts w:ascii="Arial" w:hAnsi="Arial" w:cs="Arial"/>
          <w:b w:val="0"/>
          <w:bCs/>
          <w:szCs w:val="24"/>
          <w:u w:val="none"/>
        </w:rPr>
        <w:t xml:space="preserve">The Second Party agrees to supply of </w:t>
      </w:r>
      <w:r w:rsidRPr="005662C3">
        <w:rPr>
          <w:rFonts w:ascii="Arial" w:hAnsi="Arial" w:cs="Arial"/>
          <w:b w:val="0"/>
          <w:szCs w:val="24"/>
          <w:u w:val="none"/>
        </w:rPr>
        <w:t>-----------------------------------------------------------------------------------------------------------------------------</w:t>
      </w:r>
      <w:r w:rsidRPr="005662C3">
        <w:rPr>
          <w:rFonts w:ascii="Arial" w:hAnsi="Arial" w:cs="Arial"/>
          <w:b w:val="0"/>
          <w:bCs/>
          <w:szCs w:val="24"/>
          <w:u w:val="none"/>
        </w:rPr>
        <w:t xml:space="preserve">and the other </w:t>
      </w:r>
      <w:r w:rsidR="00250C04" w:rsidRPr="005662C3">
        <w:rPr>
          <w:rFonts w:ascii="Arial" w:hAnsi="Arial" w:cs="Arial"/>
          <w:b w:val="0"/>
          <w:bCs/>
          <w:szCs w:val="24"/>
          <w:u w:val="none"/>
        </w:rPr>
        <w:t>items, in</w:t>
      </w:r>
      <w:r w:rsidRPr="005662C3">
        <w:rPr>
          <w:rFonts w:ascii="Arial" w:hAnsi="Arial" w:cs="Arial"/>
          <w:b w:val="0"/>
          <w:bCs/>
          <w:szCs w:val="24"/>
          <w:u w:val="none"/>
        </w:rPr>
        <w:t xml:space="preserve"> accordance with the Contract Documents.</w:t>
      </w:r>
    </w:p>
    <w:p w:rsidR="00AB392E" w:rsidRPr="005662C3" w:rsidRDefault="00AB392E" w:rsidP="00AB392E">
      <w:pPr>
        <w:pStyle w:val="BodyTextIndent2"/>
        <w:spacing w:before="240"/>
        <w:ind w:left="0" w:firstLine="0"/>
        <w:jc w:val="left"/>
        <w:rPr>
          <w:rFonts w:ascii="Arial" w:hAnsi="Arial" w:cs="Arial"/>
          <w:b/>
          <w:sz w:val="24"/>
          <w:szCs w:val="24"/>
          <w:u w:val="single"/>
        </w:rPr>
      </w:pPr>
      <w:r w:rsidRPr="005662C3">
        <w:rPr>
          <w:rFonts w:ascii="Arial" w:hAnsi="Arial" w:cs="Arial"/>
          <w:b/>
          <w:sz w:val="24"/>
          <w:szCs w:val="24"/>
          <w:u w:val="single"/>
        </w:rPr>
        <w:t>NOW THEREFORE HDIP AND SUPPLIER MUTUALLY AGREE AS FOLLOWS:</w:t>
      </w:r>
    </w:p>
    <w:p w:rsidR="00AB392E" w:rsidRPr="005662C3" w:rsidRDefault="00AB392E" w:rsidP="00AB392E">
      <w:pPr>
        <w:pStyle w:val="BodyTextIndent2"/>
        <w:spacing w:before="240"/>
        <w:ind w:left="0" w:firstLine="0"/>
        <w:jc w:val="left"/>
        <w:rPr>
          <w:rFonts w:ascii="Arial" w:hAnsi="Arial" w:cs="Arial"/>
          <w:b/>
          <w:sz w:val="24"/>
          <w:szCs w:val="24"/>
          <w:u w:val="single"/>
        </w:rPr>
      </w:pPr>
      <w:r w:rsidRPr="005662C3">
        <w:rPr>
          <w:rFonts w:ascii="Arial" w:hAnsi="Arial" w:cs="Arial"/>
          <w:b/>
          <w:sz w:val="24"/>
          <w:szCs w:val="24"/>
          <w:u w:val="single"/>
        </w:rPr>
        <w:t>ARTICLE-I - DEFINITIONS:</w:t>
      </w:r>
    </w:p>
    <w:p w:rsidR="00AB392E" w:rsidRPr="005662C3" w:rsidRDefault="00AB392E" w:rsidP="00AB392E">
      <w:pPr>
        <w:pStyle w:val="BodyTextIndent2"/>
        <w:spacing w:before="240"/>
        <w:ind w:left="0" w:firstLine="0"/>
        <w:jc w:val="left"/>
        <w:rPr>
          <w:rFonts w:ascii="Arial" w:hAnsi="Arial" w:cs="Arial"/>
          <w:sz w:val="24"/>
          <w:szCs w:val="24"/>
        </w:rPr>
      </w:pPr>
      <w:r w:rsidRPr="005662C3">
        <w:rPr>
          <w:rFonts w:ascii="Arial" w:hAnsi="Arial" w:cs="Arial"/>
          <w:sz w:val="24"/>
          <w:szCs w:val="24"/>
        </w:rPr>
        <w:t>In the agreement where the context so admits the following words and expression have the following meanings:-</w:t>
      </w:r>
    </w:p>
    <w:p w:rsidR="00AB392E" w:rsidRPr="005662C3" w:rsidRDefault="00AB392E" w:rsidP="00AB392E">
      <w:pPr>
        <w:pStyle w:val="BodyTextIndent2"/>
        <w:spacing w:before="240"/>
        <w:ind w:left="0" w:firstLine="0"/>
        <w:jc w:val="left"/>
        <w:rPr>
          <w:rFonts w:ascii="Arial" w:hAnsi="Arial" w:cs="Arial"/>
          <w:sz w:val="24"/>
          <w:szCs w:val="24"/>
        </w:rPr>
      </w:pPr>
      <w:r w:rsidRPr="005662C3">
        <w:rPr>
          <w:rFonts w:ascii="Arial" w:hAnsi="Arial" w:cs="Arial"/>
          <w:b/>
          <w:sz w:val="24"/>
          <w:szCs w:val="24"/>
          <w:u w:val="single"/>
        </w:rPr>
        <w:t>AGREEMENT/CONTRACT:</w:t>
      </w:r>
    </w:p>
    <w:p w:rsidR="00AB392E" w:rsidRPr="005662C3" w:rsidRDefault="00AB392E" w:rsidP="00AB392E">
      <w:pPr>
        <w:pStyle w:val="BodyTextIndent2"/>
        <w:spacing w:before="240"/>
        <w:ind w:left="0" w:firstLine="0"/>
        <w:jc w:val="left"/>
        <w:rPr>
          <w:rFonts w:ascii="Arial" w:hAnsi="Arial" w:cs="Arial"/>
          <w:sz w:val="24"/>
          <w:szCs w:val="24"/>
        </w:rPr>
      </w:pPr>
      <w:r w:rsidRPr="005662C3">
        <w:rPr>
          <w:rFonts w:ascii="Arial" w:hAnsi="Arial" w:cs="Arial"/>
          <w:sz w:val="24"/>
          <w:szCs w:val="24"/>
        </w:rPr>
        <w:t xml:space="preserve">Means this Agreement including attached Annexures, Appendices, etc. and </w:t>
      </w:r>
    </w:p>
    <w:p w:rsidR="00AB392E" w:rsidRPr="005662C3" w:rsidRDefault="00AB392E" w:rsidP="00AB392E">
      <w:pPr>
        <w:pStyle w:val="BodyTextIndent2"/>
        <w:spacing w:before="240"/>
        <w:ind w:left="0" w:firstLine="0"/>
        <w:jc w:val="left"/>
        <w:rPr>
          <w:rFonts w:ascii="Arial" w:hAnsi="Arial" w:cs="Arial"/>
          <w:b/>
          <w:sz w:val="24"/>
          <w:szCs w:val="24"/>
        </w:rPr>
      </w:pPr>
      <w:r w:rsidRPr="005662C3">
        <w:rPr>
          <w:rFonts w:ascii="Arial" w:hAnsi="Arial" w:cs="Arial"/>
          <w:sz w:val="24"/>
          <w:szCs w:val="24"/>
        </w:rPr>
        <w:lastRenderedPageBreak/>
        <w:t>TENDER DOCUMENT No.</w:t>
      </w:r>
      <w:r w:rsidR="001927B0" w:rsidRPr="005662C3">
        <w:rPr>
          <w:b/>
          <w:sz w:val="24"/>
          <w:szCs w:val="24"/>
        </w:rPr>
        <w:t xml:space="preserve"> </w:t>
      </w:r>
      <w:r w:rsidR="001927B0" w:rsidRPr="005662C3">
        <w:rPr>
          <w:rFonts w:ascii="Arial" w:hAnsi="Arial" w:cs="Arial"/>
          <w:sz w:val="24"/>
          <w:szCs w:val="24"/>
        </w:rPr>
        <w:t>HDIP/Proj/KLC(</w:t>
      </w:r>
      <w:r w:rsidR="009B493F">
        <w:rPr>
          <w:rFonts w:ascii="Arial" w:hAnsi="Arial" w:cs="Arial"/>
          <w:sz w:val="24"/>
          <w:szCs w:val="24"/>
        </w:rPr>
        <w:t>2</w:t>
      </w:r>
      <w:r w:rsidR="001F7760">
        <w:rPr>
          <w:rFonts w:ascii="Arial" w:hAnsi="Arial" w:cs="Arial"/>
          <w:sz w:val="24"/>
          <w:szCs w:val="24"/>
        </w:rPr>
        <w:t>1</w:t>
      </w:r>
      <w:r w:rsidR="001927B0" w:rsidRPr="005662C3">
        <w:rPr>
          <w:rFonts w:ascii="Arial" w:hAnsi="Arial" w:cs="Arial"/>
          <w:sz w:val="24"/>
          <w:szCs w:val="24"/>
        </w:rPr>
        <w:t>)/202</w:t>
      </w:r>
      <w:r w:rsidR="004E0911">
        <w:rPr>
          <w:rFonts w:ascii="Arial" w:hAnsi="Arial" w:cs="Arial"/>
          <w:sz w:val="24"/>
          <w:szCs w:val="24"/>
        </w:rPr>
        <w:t>2</w:t>
      </w:r>
      <w:r w:rsidR="001927B0" w:rsidRPr="005662C3">
        <w:rPr>
          <w:rFonts w:ascii="Arial" w:hAnsi="Arial" w:cs="Arial"/>
          <w:sz w:val="24"/>
          <w:szCs w:val="24"/>
        </w:rPr>
        <w:t xml:space="preserve"> </w:t>
      </w:r>
      <w:r w:rsidRPr="005662C3">
        <w:rPr>
          <w:rFonts w:ascii="Arial" w:hAnsi="Arial" w:cs="Arial"/>
          <w:sz w:val="24"/>
          <w:szCs w:val="24"/>
        </w:rPr>
        <w:t>dated--------------------</w:t>
      </w:r>
    </w:p>
    <w:p w:rsidR="00AB392E" w:rsidRPr="005662C3" w:rsidRDefault="00AB392E" w:rsidP="00AB392E">
      <w:pPr>
        <w:pStyle w:val="BodyTextIndent2"/>
        <w:spacing w:before="240"/>
        <w:ind w:left="0" w:firstLine="0"/>
        <w:jc w:val="left"/>
        <w:rPr>
          <w:rFonts w:ascii="Arial" w:hAnsi="Arial" w:cs="Arial"/>
          <w:sz w:val="24"/>
          <w:szCs w:val="24"/>
        </w:rPr>
      </w:pPr>
      <w:r w:rsidRPr="005662C3">
        <w:rPr>
          <w:rFonts w:ascii="Arial" w:hAnsi="Arial" w:cs="Arial"/>
          <w:b/>
          <w:sz w:val="24"/>
          <w:szCs w:val="24"/>
          <w:u w:val="single"/>
        </w:rPr>
        <w:t>BID PROPOSAL:</w:t>
      </w:r>
    </w:p>
    <w:p w:rsidR="00AB392E" w:rsidRPr="005662C3" w:rsidRDefault="00AB392E" w:rsidP="00AB392E">
      <w:pPr>
        <w:pStyle w:val="BodyTextIndent2"/>
        <w:spacing w:before="240"/>
        <w:ind w:left="0" w:firstLine="0"/>
        <w:jc w:val="left"/>
        <w:rPr>
          <w:rFonts w:ascii="Arial" w:hAnsi="Arial" w:cs="Arial"/>
          <w:sz w:val="24"/>
          <w:szCs w:val="24"/>
        </w:rPr>
      </w:pPr>
      <w:r w:rsidRPr="005662C3">
        <w:rPr>
          <w:rFonts w:ascii="Arial" w:hAnsi="Arial" w:cs="Arial"/>
          <w:sz w:val="24"/>
          <w:szCs w:val="24"/>
        </w:rPr>
        <w:t>Means the documents prepared and submitted by Second Party in terms of requirements of the Tender Documents:</w:t>
      </w:r>
    </w:p>
    <w:p w:rsidR="00AB392E" w:rsidRPr="005662C3" w:rsidRDefault="00AB392E" w:rsidP="00AB392E">
      <w:pPr>
        <w:pStyle w:val="BodyTextIndent2"/>
        <w:spacing w:before="240" w:line="240" w:lineRule="auto"/>
        <w:ind w:left="0" w:firstLine="0"/>
        <w:jc w:val="left"/>
        <w:rPr>
          <w:rFonts w:ascii="Arial" w:hAnsi="Arial" w:cs="Arial"/>
          <w:sz w:val="24"/>
          <w:szCs w:val="24"/>
        </w:rPr>
      </w:pPr>
      <w:r w:rsidRPr="005662C3">
        <w:rPr>
          <w:rFonts w:ascii="Arial" w:hAnsi="Arial" w:cs="Arial"/>
          <w:sz w:val="24"/>
          <w:szCs w:val="24"/>
        </w:rPr>
        <w:tab/>
        <w:t>Technical Bid Proposal No. -------------------------------</w:t>
      </w:r>
      <w:r w:rsidRPr="005662C3">
        <w:rPr>
          <w:rFonts w:ascii="Arial" w:hAnsi="Arial" w:cs="Arial"/>
          <w:b/>
          <w:sz w:val="24"/>
          <w:szCs w:val="24"/>
        </w:rPr>
        <w:t>dated</w:t>
      </w:r>
      <w:r w:rsidRPr="005662C3">
        <w:rPr>
          <w:rFonts w:ascii="Arial" w:hAnsi="Arial" w:cs="Arial"/>
          <w:sz w:val="24"/>
          <w:szCs w:val="24"/>
        </w:rPr>
        <w:t>----------------------</w:t>
      </w:r>
      <w:r w:rsidRPr="005662C3">
        <w:rPr>
          <w:rFonts w:ascii="Arial" w:hAnsi="Arial" w:cs="Arial"/>
          <w:sz w:val="24"/>
          <w:szCs w:val="24"/>
        </w:rPr>
        <w:tab/>
      </w:r>
      <w:r w:rsidRPr="005662C3">
        <w:rPr>
          <w:rFonts w:ascii="Arial" w:hAnsi="Arial" w:cs="Arial"/>
          <w:sz w:val="24"/>
          <w:szCs w:val="24"/>
        </w:rPr>
        <w:tab/>
      </w:r>
    </w:p>
    <w:p w:rsidR="00AB392E" w:rsidRPr="005662C3" w:rsidRDefault="00AB392E" w:rsidP="00AB392E">
      <w:pPr>
        <w:pStyle w:val="BodyTextIndent2"/>
        <w:spacing w:line="240" w:lineRule="auto"/>
        <w:ind w:left="0" w:firstLine="0"/>
        <w:jc w:val="left"/>
        <w:rPr>
          <w:rFonts w:ascii="Arial" w:hAnsi="Arial" w:cs="Arial"/>
          <w:sz w:val="24"/>
          <w:szCs w:val="24"/>
        </w:rPr>
      </w:pPr>
      <w:r w:rsidRPr="005662C3">
        <w:rPr>
          <w:rFonts w:ascii="Arial" w:hAnsi="Arial" w:cs="Arial"/>
          <w:sz w:val="24"/>
          <w:szCs w:val="24"/>
        </w:rPr>
        <w:tab/>
        <w:t>Financial Bid Proposal No. --------------------------------</w:t>
      </w:r>
      <w:r w:rsidRPr="005662C3">
        <w:rPr>
          <w:rFonts w:ascii="Arial" w:hAnsi="Arial" w:cs="Arial"/>
          <w:b/>
          <w:sz w:val="24"/>
          <w:szCs w:val="24"/>
        </w:rPr>
        <w:t>dated</w:t>
      </w:r>
      <w:r w:rsidRPr="005662C3">
        <w:rPr>
          <w:rFonts w:ascii="Arial" w:hAnsi="Arial" w:cs="Arial"/>
          <w:sz w:val="24"/>
          <w:szCs w:val="24"/>
        </w:rPr>
        <w:t>----------------------</w:t>
      </w:r>
      <w:r w:rsidRPr="005662C3">
        <w:rPr>
          <w:rFonts w:ascii="Arial" w:hAnsi="Arial" w:cs="Arial"/>
          <w:sz w:val="24"/>
          <w:szCs w:val="24"/>
        </w:rPr>
        <w:tab/>
      </w:r>
      <w:r w:rsidRPr="005662C3">
        <w:rPr>
          <w:rFonts w:ascii="Arial" w:hAnsi="Arial" w:cs="Arial"/>
          <w:sz w:val="24"/>
          <w:szCs w:val="24"/>
        </w:rPr>
        <w:tab/>
      </w:r>
    </w:p>
    <w:p w:rsidR="00AB392E" w:rsidRPr="005662C3" w:rsidRDefault="00AB392E" w:rsidP="00AB392E">
      <w:pPr>
        <w:pStyle w:val="BodyTextIndent2"/>
        <w:spacing w:before="240"/>
        <w:ind w:left="0" w:firstLine="0"/>
        <w:jc w:val="left"/>
        <w:rPr>
          <w:rFonts w:ascii="Arial" w:hAnsi="Arial" w:cs="Arial"/>
          <w:sz w:val="24"/>
          <w:szCs w:val="24"/>
        </w:rPr>
      </w:pPr>
      <w:r w:rsidRPr="005662C3">
        <w:rPr>
          <w:rFonts w:ascii="Arial" w:hAnsi="Arial" w:cs="Arial"/>
          <w:sz w:val="24"/>
          <w:szCs w:val="24"/>
        </w:rPr>
        <w:t>Supplemented by amendments/modifications/clarifications listed below:-</w:t>
      </w:r>
    </w:p>
    <w:p w:rsidR="00AB392E" w:rsidRPr="005662C3" w:rsidRDefault="00AB392E" w:rsidP="00AB392E">
      <w:pPr>
        <w:pStyle w:val="BodyTextIndent2"/>
        <w:numPr>
          <w:ilvl w:val="0"/>
          <w:numId w:val="23"/>
        </w:numPr>
        <w:spacing w:before="240"/>
        <w:rPr>
          <w:rFonts w:ascii="Arial" w:hAnsi="Arial" w:cs="Arial"/>
          <w:b/>
          <w:sz w:val="24"/>
          <w:szCs w:val="24"/>
        </w:rPr>
      </w:pPr>
      <w:r w:rsidRPr="005662C3">
        <w:rPr>
          <w:rFonts w:ascii="Arial" w:hAnsi="Arial" w:cs="Arial"/>
          <w:b/>
          <w:sz w:val="24"/>
          <w:szCs w:val="24"/>
        </w:rPr>
        <w:t xml:space="preserve">Clarification </w:t>
      </w:r>
      <w:r w:rsidRPr="005662C3">
        <w:rPr>
          <w:rFonts w:ascii="Arial" w:hAnsi="Arial" w:cs="Arial"/>
          <w:sz w:val="24"/>
          <w:szCs w:val="24"/>
        </w:rPr>
        <w:t>---------------------</w:t>
      </w:r>
      <w:r w:rsidRPr="005662C3">
        <w:rPr>
          <w:rFonts w:ascii="Arial" w:hAnsi="Arial" w:cs="Arial"/>
          <w:b/>
          <w:sz w:val="24"/>
          <w:szCs w:val="24"/>
        </w:rPr>
        <w:t xml:space="preserve"> dated </w:t>
      </w:r>
      <w:r w:rsidRPr="005662C3">
        <w:rPr>
          <w:rFonts w:ascii="Arial" w:hAnsi="Arial" w:cs="Arial"/>
          <w:sz w:val="24"/>
          <w:szCs w:val="24"/>
        </w:rPr>
        <w:t>-----------------</w:t>
      </w:r>
      <w:r w:rsidRPr="005662C3">
        <w:rPr>
          <w:rFonts w:ascii="Arial" w:hAnsi="Arial" w:cs="Arial"/>
          <w:b/>
          <w:sz w:val="24"/>
          <w:szCs w:val="24"/>
        </w:rPr>
        <w:t xml:space="preserve"> (detail attached)  </w:t>
      </w:r>
    </w:p>
    <w:p w:rsidR="00AB392E" w:rsidRPr="005662C3" w:rsidRDefault="00AB392E" w:rsidP="00AB392E">
      <w:pPr>
        <w:pStyle w:val="BodyTextIndent2"/>
        <w:numPr>
          <w:ilvl w:val="0"/>
          <w:numId w:val="23"/>
        </w:numPr>
        <w:spacing w:before="240"/>
        <w:rPr>
          <w:rFonts w:ascii="Arial" w:hAnsi="Arial" w:cs="Arial"/>
          <w:b/>
          <w:sz w:val="24"/>
          <w:szCs w:val="24"/>
        </w:rPr>
      </w:pPr>
      <w:r w:rsidRPr="005662C3">
        <w:rPr>
          <w:rFonts w:ascii="Arial" w:hAnsi="Arial" w:cs="Arial"/>
          <w:b/>
          <w:sz w:val="24"/>
          <w:szCs w:val="24"/>
        </w:rPr>
        <w:t xml:space="preserve">Clarification </w:t>
      </w:r>
      <w:r w:rsidRPr="005662C3">
        <w:rPr>
          <w:rFonts w:ascii="Arial" w:hAnsi="Arial" w:cs="Arial"/>
          <w:sz w:val="24"/>
          <w:szCs w:val="24"/>
        </w:rPr>
        <w:t xml:space="preserve">--------------------- </w:t>
      </w:r>
      <w:r w:rsidRPr="005662C3">
        <w:rPr>
          <w:rFonts w:ascii="Arial" w:hAnsi="Arial" w:cs="Arial"/>
          <w:b/>
          <w:sz w:val="24"/>
          <w:szCs w:val="24"/>
        </w:rPr>
        <w:t xml:space="preserve">dated </w:t>
      </w:r>
      <w:r w:rsidRPr="005662C3">
        <w:rPr>
          <w:rFonts w:ascii="Arial" w:hAnsi="Arial" w:cs="Arial"/>
          <w:sz w:val="24"/>
          <w:szCs w:val="24"/>
        </w:rPr>
        <w:t>-----------------</w:t>
      </w:r>
      <w:r w:rsidRPr="005662C3">
        <w:rPr>
          <w:rFonts w:ascii="Arial" w:hAnsi="Arial" w:cs="Arial"/>
          <w:b/>
          <w:sz w:val="24"/>
          <w:szCs w:val="24"/>
        </w:rPr>
        <w:t xml:space="preserve"> (detail attached)</w:t>
      </w:r>
    </w:p>
    <w:p w:rsidR="00AB392E" w:rsidRPr="005662C3" w:rsidRDefault="00AB392E" w:rsidP="00AB392E">
      <w:pPr>
        <w:pStyle w:val="BodyTextIndent2"/>
        <w:numPr>
          <w:ilvl w:val="0"/>
          <w:numId w:val="23"/>
        </w:numPr>
        <w:spacing w:before="240"/>
        <w:rPr>
          <w:rFonts w:ascii="Arial" w:hAnsi="Arial" w:cs="Arial"/>
          <w:b/>
          <w:sz w:val="24"/>
          <w:szCs w:val="24"/>
        </w:rPr>
      </w:pPr>
      <w:r w:rsidRPr="005662C3">
        <w:rPr>
          <w:rFonts w:ascii="Arial" w:hAnsi="Arial" w:cs="Arial"/>
          <w:b/>
          <w:sz w:val="24"/>
          <w:szCs w:val="24"/>
        </w:rPr>
        <w:t xml:space="preserve">Clarification Email No. </w:t>
      </w:r>
      <w:r w:rsidRPr="005662C3">
        <w:rPr>
          <w:rFonts w:ascii="Arial" w:hAnsi="Arial" w:cs="Arial"/>
          <w:sz w:val="24"/>
          <w:szCs w:val="24"/>
        </w:rPr>
        <w:t xml:space="preserve">--------------- </w:t>
      </w:r>
      <w:r w:rsidRPr="005662C3">
        <w:rPr>
          <w:rFonts w:ascii="Arial" w:hAnsi="Arial" w:cs="Arial"/>
          <w:b/>
          <w:sz w:val="24"/>
          <w:szCs w:val="24"/>
        </w:rPr>
        <w:t xml:space="preserve">dated </w:t>
      </w:r>
      <w:r w:rsidRPr="005662C3">
        <w:rPr>
          <w:rFonts w:ascii="Arial" w:hAnsi="Arial" w:cs="Arial"/>
          <w:sz w:val="24"/>
          <w:szCs w:val="24"/>
        </w:rPr>
        <w:t>---------</w:t>
      </w:r>
      <w:r w:rsidRPr="005662C3">
        <w:rPr>
          <w:rFonts w:ascii="Arial" w:hAnsi="Arial" w:cs="Arial"/>
          <w:b/>
          <w:sz w:val="24"/>
          <w:szCs w:val="24"/>
        </w:rPr>
        <w:t xml:space="preserve"> (detail attached)</w:t>
      </w:r>
    </w:p>
    <w:p w:rsidR="00AB392E" w:rsidRPr="005662C3" w:rsidRDefault="00AB392E" w:rsidP="00AB392E">
      <w:pPr>
        <w:pStyle w:val="BodyTextIndent2"/>
        <w:spacing w:before="240"/>
        <w:ind w:left="0" w:firstLine="0"/>
        <w:jc w:val="left"/>
        <w:rPr>
          <w:rFonts w:ascii="Arial" w:hAnsi="Arial" w:cs="Arial"/>
          <w:b/>
          <w:sz w:val="24"/>
          <w:szCs w:val="24"/>
          <w:u w:val="single"/>
        </w:rPr>
      </w:pPr>
      <w:r w:rsidRPr="005662C3">
        <w:rPr>
          <w:rFonts w:ascii="Arial" w:hAnsi="Arial" w:cs="Arial"/>
          <w:b/>
          <w:sz w:val="24"/>
          <w:szCs w:val="24"/>
          <w:u w:val="single"/>
        </w:rPr>
        <w:t>CONTRACT DOCUMENTS:</w:t>
      </w:r>
    </w:p>
    <w:p w:rsidR="00AB392E" w:rsidRPr="005662C3" w:rsidRDefault="00AB392E" w:rsidP="00AB392E">
      <w:pPr>
        <w:pStyle w:val="BodyTextIndent2"/>
        <w:spacing w:before="240"/>
        <w:ind w:left="0" w:firstLine="0"/>
        <w:jc w:val="left"/>
        <w:rPr>
          <w:rFonts w:ascii="Arial" w:hAnsi="Arial" w:cs="Arial"/>
          <w:sz w:val="24"/>
          <w:szCs w:val="24"/>
        </w:rPr>
      </w:pPr>
      <w:r w:rsidRPr="005662C3">
        <w:rPr>
          <w:rFonts w:ascii="Arial" w:hAnsi="Arial" w:cs="Arial"/>
          <w:sz w:val="24"/>
          <w:szCs w:val="24"/>
        </w:rPr>
        <w:t>Means the following documents:</w:t>
      </w:r>
    </w:p>
    <w:p w:rsidR="00AB392E" w:rsidRPr="005662C3" w:rsidRDefault="00AB392E" w:rsidP="00AB392E">
      <w:pPr>
        <w:pStyle w:val="BodyTextIndent2"/>
        <w:numPr>
          <w:ilvl w:val="1"/>
          <w:numId w:val="21"/>
        </w:numPr>
        <w:tabs>
          <w:tab w:val="clear" w:pos="2160"/>
        </w:tabs>
        <w:ind w:left="0" w:firstLine="0"/>
        <w:jc w:val="left"/>
        <w:rPr>
          <w:rFonts w:ascii="Arial" w:hAnsi="Arial" w:cs="Arial"/>
          <w:sz w:val="24"/>
          <w:szCs w:val="24"/>
        </w:rPr>
      </w:pPr>
      <w:r w:rsidRPr="005662C3">
        <w:rPr>
          <w:rFonts w:ascii="Arial" w:hAnsi="Arial" w:cs="Arial"/>
          <w:sz w:val="24"/>
          <w:szCs w:val="24"/>
        </w:rPr>
        <w:t xml:space="preserve">This Agreement </w:t>
      </w:r>
    </w:p>
    <w:p w:rsidR="00AB392E" w:rsidRPr="005662C3" w:rsidRDefault="00AB392E" w:rsidP="00AB392E">
      <w:pPr>
        <w:pStyle w:val="BodyTextIndent2"/>
        <w:numPr>
          <w:ilvl w:val="1"/>
          <w:numId w:val="21"/>
        </w:numPr>
        <w:tabs>
          <w:tab w:val="clear" w:pos="2160"/>
        </w:tabs>
        <w:ind w:left="0" w:firstLine="0"/>
        <w:jc w:val="left"/>
        <w:rPr>
          <w:rFonts w:ascii="Arial" w:hAnsi="Arial" w:cs="Arial"/>
          <w:sz w:val="24"/>
          <w:szCs w:val="24"/>
        </w:rPr>
      </w:pPr>
      <w:r w:rsidRPr="005662C3">
        <w:rPr>
          <w:rFonts w:ascii="Arial" w:hAnsi="Arial" w:cs="Arial"/>
          <w:sz w:val="24"/>
          <w:szCs w:val="24"/>
        </w:rPr>
        <w:t xml:space="preserve">Conditions of Contract </w:t>
      </w:r>
    </w:p>
    <w:p w:rsidR="00AB392E" w:rsidRPr="005662C3" w:rsidRDefault="00AB392E" w:rsidP="00AB392E">
      <w:pPr>
        <w:pStyle w:val="BodyTextIndent2"/>
        <w:numPr>
          <w:ilvl w:val="1"/>
          <w:numId w:val="21"/>
        </w:numPr>
        <w:tabs>
          <w:tab w:val="clear" w:pos="2160"/>
        </w:tabs>
        <w:ind w:left="0" w:firstLine="0"/>
        <w:jc w:val="left"/>
        <w:rPr>
          <w:rFonts w:ascii="Arial" w:hAnsi="Arial" w:cs="Arial"/>
          <w:sz w:val="24"/>
          <w:szCs w:val="24"/>
        </w:rPr>
      </w:pPr>
      <w:r w:rsidRPr="005662C3">
        <w:rPr>
          <w:rFonts w:ascii="Arial" w:hAnsi="Arial" w:cs="Arial"/>
          <w:sz w:val="24"/>
          <w:szCs w:val="24"/>
        </w:rPr>
        <w:t xml:space="preserve">Tender Document No. </w:t>
      </w:r>
      <w:r w:rsidR="00794E46">
        <w:rPr>
          <w:sz w:val="24"/>
          <w:szCs w:val="24"/>
        </w:rPr>
        <w:t>HDIP/Proj/KLC(</w:t>
      </w:r>
      <w:r w:rsidR="004D6182">
        <w:rPr>
          <w:sz w:val="24"/>
          <w:szCs w:val="24"/>
        </w:rPr>
        <w:t>2</w:t>
      </w:r>
      <w:r w:rsidR="00A12ABB">
        <w:rPr>
          <w:sz w:val="24"/>
          <w:szCs w:val="24"/>
        </w:rPr>
        <w:t>1</w:t>
      </w:r>
      <w:r w:rsidR="0029474D" w:rsidRPr="005662C3">
        <w:rPr>
          <w:sz w:val="24"/>
          <w:szCs w:val="24"/>
        </w:rPr>
        <w:t>)/202</w:t>
      </w:r>
      <w:r w:rsidR="004D6182">
        <w:rPr>
          <w:sz w:val="24"/>
          <w:szCs w:val="24"/>
        </w:rPr>
        <w:t>2</w:t>
      </w:r>
      <w:r w:rsidR="0029474D" w:rsidRPr="005662C3">
        <w:rPr>
          <w:b/>
          <w:sz w:val="24"/>
          <w:szCs w:val="24"/>
        </w:rPr>
        <w:t xml:space="preserve"> </w:t>
      </w:r>
      <w:r w:rsidRPr="005662C3">
        <w:rPr>
          <w:rFonts w:ascii="Arial" w:hAnsi="Arial" w:cs="Arial"/>
          <w:sz w:val="24"/>
          <w:szCs w:val="24"/>
        </w:rPr>
        <w:t xml:space="preserve">including Annexures, </w:t>
      </w:r>
      <w:r w:rsidR="00A12ABB">
        <w:rPr>
          <w:rFonts w:ascii="Arial" w:hAnsi="Arial" w:cs="Arial"/>
          <w:sz w:val="24"/>
          <w:szCs w:val="24"/>
        </w:rPr>
        <w:tab/>
      </w:r>
      <w:r w:rsidRPr="005662C3">
        <w:rPr>
          <w:rFonts w:ascii="Arial" w:hAnsi="Arial" w:cs="Arial"/>
          <w:sz w:val="24"/>
          <w:szCs w:val="24"/>
        </w:rPr>
        <w:t xml:space="preserve">Appendices, </w:t>
      </w:r>
      <w:r w:rsidR="0029474D" w:rsidRPr="005662C3">
        <w:rPr>
          <w:rFonts w:ascii="Arial" w:hAnsi="Arial" w:cs="Arial"/>
          <w:sz w:val="24"/>
          <w:szCs w:val="24"/>
        </w:rPr>
        <w:tab/>
      </w:r>
      <w:r w:rsidRPr="005662C3">
        <w:rPr>
          <w:rFonts w:ascii="Arial" w:hAnsi="Arial" w:cs="Arial"/>
          <w:sz w:val="24"/>
          <w:szCs w:val="24"/>
        </w:rPr>
        <w:t>enclosures, etc.</w:t>
      </w:r>
    </w:p>
    <w:p w:rsidR="00AB392E" w:rsidRPr="005662C3" w:rsidRDefault="00AB392E" w:rsidP="00AB392E">
      <w:pPr>
        <w:pStyle w:val="BodyTextIndent2"/>
        <w:numPr>
          <w:ilvl w:val="1"/>
          <w:numId w:val="21"/>
        </w:numPr>
        <w:tabs>
          <w:tab w:val="clear" w:pos="2160"/>
        </w:tabs>
        <w:ind w:left="0" w:firstLine="0"/>
        <w:jc w:val="left"/>
        <w:rPr>
          <w:rFonts w:ascii="Arial" w:hAnsi="Arial" w:cs="Arial"/>
          <w:sz w:val="24"/>
          <w:szCs w:val="24"/>
        </w:rPr>
      </w:pPr>
      <w:r w:rsidRPr="005662C3">
        <w:rPr>
          <w:rFonts w:ascii="Arial" w:hAnsi="Arial" w:cs="Arial"/>
          <w:sz w:val="24"/>
          <w:szCs w:val="24"/>
        </w:rPr>
        <w:t>Bid/Proposals Technical &amp; Financial including enclosures/annexures</w:t>
      </w:r>
    </w:p>
    <w:p w:rsidR="00AB392E" w:rsidRPr="005662C3" w:rsidRDefault="00AB392E" w:rsidP="00AB392E">
      <w:pPr>
        <w:pStyle w:val="BodyTextIndent2"/>
        <w:numPr>
          <w:ilvl w:val="1"/>
          <w:numId w:val="21"/>
        </w:numPr>
        <w:tabs>
          <w:tab w:val="clear" w:pos="2160"/>
        </w:tabs>
        <w:ind w:left="0" w:firstLine="0"/>
        <w:jc w:val="left"/>
        <w:rPr>
          <w:rFonts w:ascii="Arial" w:hAnsi="Arial" w:cs="Arial"/>
          <w:sz w:val="24"/>
          <w:szCs w:val="24"/>
        </w:rPr>
      </w:pPr>
      <w:r w:rsidRPr="005662C3">
        <w:rPr>
          <w:rFonts w:ascii="Arial" w:hAnsi="Arial" w:cs="Arial"/>
          <w:sz w:val="24"/>
          <w:szCs w:val="24"/>
        </w:rPr>
        <w:t>Letter of Intent dated ------------ (if any)</w:t>
      </w:r>
    </w:p>
    <w:p w:rsidR="00AB392E" w:rsidRPr="005662C3" w:rsidRDefault="00AB392E" w:rsidP="00AB392E">
      <w:pPr>
        <w:pStyle w:val="BodyTextIndent2"/>
        <w:numPr>
          <w:ilvl w:val="1"/>
          <w:numId w:val="21"/>
        </w:numPr>
        <w:tabs>
          <w:tab w:val="clear" w:pos="2160"/>
        </w:tabs>
        <w:ind w:left="0" w:firstLine="0"/>
        <w:rPr>
          <w:rFonts w:ascii="Arial" w:hAnsi="Arial" w:cs="Arial"/>
          <w:sz w:val="24"/>
          <w:szCs w:val="24"/>
        </w:rPr>
      </w:pPr>
      <w:r w:rsidRPr="005662C3">
        <w:rPr>
          <w:rFonts w:ascii="Arial" w:hAnsi="Arial" w:cs="Arial"/>
          <w:sz w:val="24"/>
          <w:szCs w:val="24"/>
        </w:rPr>
        <w:t xml:space="preserve">Notwithstanding anything contained in the contract documents. To the extent of any conflict between this </w:t>
      </w:r>
      <w:r w:rsidR="0004233E" w:rsidRPr="005662C3">
        <w:rPr>
          <w:rFonts w:ascii="Arial" w:hAnsi="Arial" w:cs="Arial"/>
          <w:sz w:val="24"/>
          <w:szCs w:val="24"/>
        </w:rPr>
        <w:t>agreements</w:t>
      </w:r>
      <w:r w:rsidRPr="005662C3">
        <w:rPr>
          <w:rFonts w:ascii="Arial" w:hAnsi="Arial" w:cs="Arial"/>
          <w:sz w:val="24"/>
          <w:szCs w:val="24"/>
        </w:rPr>
        <w:t xml:space="preserve"> including enclosures/annexures/appendices hereto and the Tender Documents and the Bid/Proposal the Agreement shall-prevail.</w:t>
      </w:r>
    </w:p>
    <w:p w:rsidR="00AB392E" w:rsidRPr="005662C3" w:rsidRDefault="00AB392E" w:rsidP="00AB392E">
      <w:pPr>
        <w:pStyle w:val="BodyTextIndent2"/>
        <w:spacing w:before="240"/>
        <w:ind w:left="0" w:firstLine="0"/>
        <w:jc w:val="left"/>
        <w:rPr>
          <w:rFonts w:ascii="Arial" w:hAnsi="Arial" w:cs="Arial"/>
          <w:b/>
          <w:sz w:val="24"/>
          <w:szCs w:val="24"/>
          <w:u w:val="single"/>
        </w:rPr>
      </w:pPr>
      <w:r w:rsidRPr="005662C3">
        <w:rPr>
          <w:rFonts w:ascii="Arial" w:hAnsi="Arial" w:cs="Arial"/>
          <w:b/>
          <w:sz w:val="24"/>
          <w:szCs w:val="24"/>
          <w:u w:val="single"/>
        </w:rPr>
        <w:t>ARTICLE-II - OBLIGATIONS OF HDIP:</w:t>
      </w:r>
    </w:p>
    <w:p w:rsidR="00AB392E" w:rsidRPr="005662C3" w:rsidRDefault="00AB392E" w:rsidP="00AB392E">
      <w:pPr>
        <w:pStyle w:val="BodyTextIndent2"/>
        <w:spacing w:before="240"/>
        <w:ind w:left="0" w:firstLine="0"/>
        <w:rPr>
          <w:rFonts w:ascii="Arial" w:hAnsi="Arial" w:cs="Arial"/>
          <w:sz w:val="24"/>
          <w:szCs w:val="24"/>
        </w:rPr>
      </w:pPr>
      <w:r w:rsidRPr="005662C3">
        <w:rPr>
          <w:rFonts w:ascii="Arial" w:hAnsi="Arial" w:cs="Arial"/>
          <w:sz w:val="24"/>
          <w:szCs w:val="24"/>
        </w:rPr>
        <w:t xml:space="preserve">That the First Party agrees to pay the Second Party as per Conditions of Contract </w:t>
      </w:r>
      <w:r w:rsidR="00D51E6C" w:rsidRPr="005662C3">
        <w:rPr>
          <w:rFonts w:ascii="Arial" w:hAnsi="Arial" w:cs="Arial"/>
          <w:sz w:val="24"/>
          <w:szCs w:val="24"/>
        </w:rPr>
        <w:t>and Purchase Order.</w:t>
      </w:r>
    </w:p>
    <w:p w:rsidR="00AB392E" w:rsidRPr="005662C3" w:rsidRDefault="00AB392E" w:rsidP="00AB392E">
      <w:pPr>
        <w:pStyle w:val="BodyTextIndent2"/>
        <w:spacing w:before="240"/>
        <w:ind w:left="0" w:firstLine="0"/>
        <w:jc w:val="left"/>
        <w:rPr>
          <w:rFonts w:ascii="Arial" w:hAnsi="Arial" w:cs="Arial"/>
          <w:sz w:val="24"/>
          <w:szCs w:val="24"/>
          <w:u w:val="single"/>
        </w:rPr>
      </w:pPr>
      <w:r w:rsidRPr="005662C3">
        <w:rPr>
          <w:rFonts w:ascii="Arial" w:hAnsi="Arial" w:cs="Arial"/>
          <w:b/>
          <w:sz w:val="24"/>
          <w:szCs w:val="24"/>
          <w:u w:val="single"/>
        </w:rPr>
        <w:t>ARTICLE-III - MUTUAL OBLIGATIONS:</w:t>
      </w:r>
    </w:p>
    <w:p w:rsidR="00AB392E" w:rsidRDefault="00AB392E" w:rsidP="00AB392E">
      <w:pPr>
        <w:pStyle w:val="BodyTextIndent2"/>
        <w:spacing w:before="240"/>
        <w:ind w:left="0" w:firstLine="0"/>
        <w:rPr>
          <w:rFonts w:ascii="Arial" w:hAnsi="Arial" w:cs="Arial"/>
          <w:sz w:val="24"/>
          <w:szCs w:val="24"/>
        </w:rPr>
      </w:pPr>
      <w:r w:rsidRPr="005662C3">
        <w:rPr>
          <w:rFonts w:ascii="Arial" w:hAnsi="Arial" w:cs="Arial"/>
          <w:sz w:val="24"/>
          <w:szCs w:val="24"/>
        </w:rPr>
        <w:t>The First Party and the Second Party mutually agree to perform, fulfill, abide by and submit to any or all of the provisions and requirements and all materials and things contained or expressed in, or reasonably inferred from these Contract Documents.</w:t>
      </w:r>
    </w:p>
    <w:p w:rsidR="0004233E" w:rsidRPr="005662C3" w:rsidRDefault="0004233E" w:rsidP="00AB392E">
      <w:pPr>
        <w:pStyle w:val="BodyTextIndent2"/>
        <w:spacing w:before="240"/>
        <w:ind w:left="0" w:firstLine="0"/>
        <w:rPr>
          <w:rFonts w:ascii="Arial" w:hAnsi="Arial" w:cs="Arial"/>
          <w:sz w:val="24"/>
          <w:szCs w:val="24"/>
        </w:rPr>
      </w:pPr>
    </w:p>
    <w:p w:rsidR="00AB392E" w:rsidRPr="005662C3" w:rsidRDefault="00AB392E" w:rsidP="004F2A60">
      <w:pPr>
        <w:spacing w:line="360" w:lineRule="auto"/>
        <w:ind w:left="140"/>
        <w:jc w:val="both"/>
        <w:rPr>
          <w:rFonts w:ascii="Arial" w:hAnsi="Arial"/>
          <w:sz w:val="24"/>
          <w:szCs w:val="24"/>
          <w:u w:val="single"/>
        </w:rPr>
      </w:pPr>
      <w:r w:rsidRPr="005662C3">
        <w:rPr>
          <w:rFonts w:ascii="Arial" w:hAnsi="Arial"/>
          <w:b/>
          <w:sz w:val="24"/>
          <w:szCs w:val="24"/>
          <w:u w:val="single"/>
        </w:rPr>
        <w:lastRenderedPageBreak/>
        <w:t>ARTICLE-IV – SUPPLY OF LAB. EQUIPMENT</w:t>
      </w:r>
      <w:r w:rsidRPr="005662C3">
        <w:rPr>
          <w:rFonts w:ascii="Arial" w:eastAsia="Times New Roman" w:hAnsi="Arial"/>
          <w:b/>
          <w:sz w:val="24"/>
          <w:szCs w:val="24"/>
        </w:rPr>
        <w:t xml:space="preserve"> Laboratory Equipment e.g. </w:t>
      </w:r>
      <w:r w:rsidR="00E26E90" w:rsidRPr="001A49BD">
        <w:rPr>
          <w:rFonts w:ascii="Times New Roman" w:eastAsia="Times New Roman" w:hAnsi="Times New Roman" w:cs="Times New Roman"/>
          <w:color w:val="000000"/>
          <w:sz w:val="24"/>
          <w:szCs w:val="24"/>
          <w:lang w:eastAsia="en-GB"/>
        </w:rPr>
        <w:t xml:space="preserve">CFR Engine ASTM D-2699, D-2700, </w:t>
      </w:r>
      <w:r w:rsidR="00E26E90">
        <w:rPr>
          <w:rFonts w:ascii="Times New Roman" w:eastAsia="Times New Roman" w:hAnsi="Times New Roman" w:cs="Times New Roman"/>
          <w:color w:val="000000"/>
          <w:sz w:val="24"/>
          <w:szCs w:val="24"/>
          <w:lang w:eastAsia="en-GB"/>
        </w:rPr>
        <w:t>Cone Penetration of Lubricating Grease ASTM D-217 (Automated), Dropping Point of Lubricating Grease ASTM D-566 (Automatic), Gauge Vapor Pressure of Liquefied Petroleum Gases (Vapor Pressure Tester) ASTM D-1267, Density or Relative Density of Light Hydrocarbons by Pressure Hydrometer ASTM D-1657, Wax Content UOP-46, Insulating Liquids breakdown voltage determination IEC-60156</w:t>
      </w:r>
      <w:r w:rsidR="009819BA" w:rsidRPr="005662C3">
        <w:rPr>
          <w:rFonts w:ascii="Arial" w:eastAsia="Times New Roman" w:hAnsi="Arial"/>
          <w:sz w:val="24"/>
          <w:szCs w:val="24"/>
          <w:lang w:eastAsia="en-GB"/>
        </w:rPr>
        <w:t>.</w:t>
      </w:r>
      <w:r w:rsidR="009819BA" w:rsidRPr="005662C3">
        <w:rPr>
          <w:rFonts w:ascii="Times New Roman" w:eastAsia="Times New Roman" w:hAnsi="Times New Roman" w:cs="Times New Roman"/>
          <w:sz w:val="24"/>
          <w:szCs w:val="24"/>
          <w:lang w:eastAsia="en-GB"/>
        </w:rPr>
        <w:t xml:space="preserve"> </w:t>
      </w:r>
      <w:r w:rsidRPr="0004233E">
        <w:rPr>
          <w:rFonts w:ascii="Times New Roman" w:eastAsia="Times New Roman" w:hAnsi="Times New Roman" w:cs="Times New Roman"/>
          <w:color w:val="000000"/>
          <w:sz w:val="24"/>
          <w:szCs w:val="24"/>
          <w:lang w:eastAsia="en-GB"/>
        </w:rPr>
        <w:t>The Second Party shall supply the</w:t>
      </w:r>
      <w:r w:rsidRPr="005662C3">
        <w:rPr>
          <w:rFonts w:ascii="Arial" w:hAnsi="Arial"/>
          <w:sz w:val="24"/>
          <w:szCs w:val="24"/>
        </w:rPr>
        <w:t xml:space="preserve"> --------------------------------------------------------------------------------------------------------------------------------- as detailed in the “Scope of Supply”</w:t>
      </w:r>
      <w:r w:rsidR="00250C04" w:rsidRPr="005662C3">
        <w:rPr>
          <w:rFonts w:ascii="Arial" w:hAnsi="Arial"/>
          <w:sz w:val="24"/>
          <w:szCs w:val="24"/>
        </w:rPr>
        <w:t xml:space="preserve"> </w:t>
      </w:r>
      <w:r w:rsidR="00250C04" w:rsidRPr="005662C3">
        <w:rPr>
          <w:rFonts w:ascii="Arial" w:hAnsi="Arial"/>
          <w:b/>
          <w:sz w:val="24"/>
          <w:szCs w:val="24"/>
        </w:rPr>
        <w:t>Annexure-A</w:t>
      </w:r>
      <w:r w:rsidR="00250C04" w:rsidRPr="005662C3">
        <w:rPr>
          <w:rFonts w:ascii="Arial" w:hAnsi="Arial"/>
          <w:sz w:val="24"/>
          <w:szCs w:val="24"/>
        </w:rPr>
        <w:t xml:space="preserve"> </w:t>
      </w:r>
      <w:r w:rsidR="00E9261E" w:rsidRPr="005662C3">
        <w:rPr>
          <w:rFonts w:ascii="Arial" w:hAnsi="Arial"/>
          <w:sz w:val="24"/>
          <w:szCs w:val="24"/>
        </w:rPr>
        <w:t>&amp; Appendices</w:t>
      </w:r>
      <w:r w:rsidRPr="005662C3">
        <w:rPr>
          <w:rFonts w:ascii="Arial" w:hAnsi="Arial"/>
          <w:b/>
          <w:sz w:val="24"/>
          <w:szCs w:val="24"/>
        </w:rPr>
        <w:t>-</w:t>
      </w:r>
      <w:r w:rsidR="00E9261E" w:rsidRPr="005662C3">
        <w:rPr>
          <w:rFonts w:ascii="Arial" w:hAnsi="Arial"/>
          <w:b/>
          <w:sz w:val="24"/>
          <w:szCs w:val="24"/>
        </w:rPr>
        <w:t xml:space="preserve"> </w:t>
      </w:r>
      <w:r w:rsidRPr="005662C3">
        <w:rPr>
          <w:rFonts w:ascii="Arial" w:hAnsi="Arial"/>
          <w:b/>
          <w:sz w:val="24"/>
          <w:szCs w:val="24"/>
        </w:rPr>
        <w:t>I</w:t>
      </w:r>
      <w:r w:rsidR="00250C04" w:rsidRPr="005662C3">
        <w:rPr>
          <w:rFonts w:ascii="Arial" w:hAnsi="Arial"/>
          <w:b/>
          <w:sz w:val="24"/>
          <w:szCs w:val="24"/>
        </w:rPr>
        <w:t xml:space="preserve"> to</w:t>
      </w:r>
      <w:r w:rsidR="00E9261E" w:rsidRPr="005662C3">
        <w:rPr>
          <w:rFonts w:ascii="Arial" w:hAnsi="Arial"/>
          <w:b/>
          <w:sz w:val="24"/>
          <w:szCs w:val="24"/>
        </w:rPr>
        <w:t xml:space="preserve"> VII</w:t>
      </w:r>
      <w:r w:rsidRPr="005662C3">
        <w:rPr>
          <w:rFonts w:ascii="Arial" w:hAnsi="Arial"/>
          <w:b/>
          <w:sz w:val="24"/>
          <w:szCs w:val="24"/>
        </w:rPr>
        <w:t>,</w:t>
      </w:r>
      <w:r w:rsidRPr="005662C3">
        <w:rPr>
          <w:rFonts w:ascii="Arial" w:hAnsi="Arial"/>
          <w:sz w:val="24"/>
          <w:szCs w:val="24"/>
        </w:rPr>
        <w:t xml:space="preserve"> hereof in accordance with the Contract Documents as per delivery schedule within </w:t>
      </w:r>
      <w:r w:rsidRPr="005662C3">
        <w:rPr>
          <w:rFonts w:ascii="Arial" w:hAnsi="Arial"/>
          <w:b/>
          <w:i/>
          <w:sz w:val="24"/>
          <w:szCs w:val="24"/>
        </w:rPr>
        <w:t>08 weeks</w:t>
      </w:r>
      <w:r w:rsidRPr="005662C3">
        <w:rPr>
          <w:rFonts w:ascii="Arial" w:hAnsi="Arial"/>
          <w:sz w:val="24"/>
          <w:szCs w:val="24"/>
        </w:rPr>
        <w:t xml:space="preserve"> from the date of issuance of Purchase Order.  </w:t>
      </w:r>
    </w:p>
    <w:p w:rsidR="00AB392E" w:rsidRPr="005662C3" w:rsidRDefault="00AB392E" w:rsidP="00AB392E">
      <w:pPr>
        <w:pStyle w:val="BodyTextIndent2"/>
        <w:spacing w:before="240"/>
        <w:ind w:left="0" w:firstLine="0"/>
        <w:jc w:val="left"/>
        <w:rPr>
          <w:rFonts w:ascii="Arial" w:hAnsi="Arial" w:cs="Arial"/>
          <w:b/>
          <w:sz w:val="24"/>
          <w:szCs w:val="24"/>
          <w:u w:val="single"/>
        </w:rPr>
      </w:pPr>
      <w:r w:rsidRPr="005662C3">
        <w:rPr>
          <w:rFonts w:ascii="Arial" w:hAnsi="Arial" w:cs="Arial"/>
          <w:b/>
          <w:sz w:val="24"/>
          <w:szCs w:val="24"/>
          <w:u w:val="single"/>
        </w:rPr>
        <w:t>ARTICLE-V - INSPECTION AND TEST:</w:t>
      </w:r>
    </w:p>
    <w:p w:rsidR="00AB392E" w:rsidRPr="005662C3" w:rsidRDefault="00AB392E" w:rsidP="00AB392E">
      <w:pPr>
        <w:pStyle w:val="BodyTextIndent2"/>
        <w:spacing w:before="240"/>
        <w:ind w:left="0" w:firstLine="0"/>
        <w:jc w:val="left"/>
        <w:rPr>
          <w:rFonts w:ascii="Arial" w:hAnsi="Arial" w:cs="Arial"/>
          <w:sz w:val="24"/>
          <w:szCs w:val="24"/>
        </w:rPr>
      </w:pPr>
      <w:r w:rsidRPr="005662C3">
        <w:rPr>
          <w:rFonts w:ascii="Arial" w:hAnsi="Arial" w:cs="Arial"/>
          <w:sz w:val="24"/>
          <w:szCs w:val="24"/>
        </w:rPr>
        <w:t xml:space="preserve">The Inspection and Tests required are described in the </w:t>
      </w:r>
      <w:r w:rsidR="00D51E6C" w:rsidRPr="005662C3">
        <w:rPr>
          <w:rFonts w:ascii="Arial" w:hAnsi="Arial" w:cs="Arial"/>
          <w:sz w:val="24"/>
          <w:szCs w:val="24"/>
        </w:rPr>
        <w:t>Tender Document &amp; Purchase Order.</w:t>
      </w:r>
    </w:p>
    <w:p w:rsidR="00AB392E" w:rsidRPr="005662C3" w:rsidRDefault="00AB392E" w:rsidP="00AB392E">
      <w:pPr>
        <w:pStyle w:val="BodyTextIndent2"/>
        <w:spacing w:before="240"/>
        <w:ind w:left="0" w:firstLine="0"/>
        <w:jc w:val="left"/>
        <w:rPr>
          <w:rFonts w:ascii="Arial" w:hAnsi="Arial" w:cs="Arial"/>
          <w:b/>
          <w:sz w:val="24"/>
          <w:szCs w:val="24"/>
          <w:u w:val="single"/>
        </w:rPr>
      </w:pPr>
      <w:r w:rsidRPr="005662C3">
        <w:rPr>
          <w:rFonts w:ascii="Arial" w:hAnsi="Arial" w:cs="Arial"/>
          <w:b/>
          <w:sz w:val="24"/>
          <w:szCs w:val="24"/>
          <w:u w:val="single"/>
        </w:rPr>
        <w:t>ARTICLE-VI - CONTRACT PRICE AND PAYMENT:</w:t>
      </w:r>
    </w:p>
    <w:p w:rsidR="00AB392E" w:rsidRPr="005662C3" w:rsidRDefault="00AB392E" w:rsidP="00AB392E">
      <w:pPr>
        <w:pStyle w:val="BodyTextIndent2"/>
        <w:spacing w:before="240"/>
        <w:ind w:left="0" w:firstLine="0"/>
        <w:rPr>
          <w:rFonts w:ascii="Arial" w:hAnsi="Arial" w:cs="Arial"/>
          <w:sz w:val="24"/>
          <w:szCs w:val="24"/>
        </w:rPr>
      </w:pPr>
      <w:r w:rsidRPr="005662C3">
        <w:rPr>
          <w:rFonts w:ascii="Arial" w:hAnsi="Arial" w:cs="Arial"/>
          <w:sz w:val="24"/>
          <w:szCs w:val="24"/>
        </w:rPr>
        <w:t>The HDIP/First Party shall pay to the Second Party in the manner and the time here set forth a total of -----------------------</w:t>
      </w:r>
      <w:r w:rsidRPr="005662C3">
        <w:rPr>
          <w:rFonts w:ascii="Arial" w:hAnsi="Arial" w:cs="Arial"/>
          <w:b/>
          <w:sz w:val="24"/>
          <w:szCs w:val="24"/>
        </w:rPr>
        <w:t xml:space="preserve"> (</w:t>
      </w:r>
      <w:r w:rsidRPr="005662C3">
        <w:rPr>
          <w:rFonts w:ascii="Arial" w:hAnsi="Arial" w:cs="Arial"/>
          <w:sz w:val="24"/>
          <w:szCs w:val="24"/>
        </w:rPr>
        <w:t>------------------------------------------------</w:t>
      </w:r>
      <w:r w:rsidRPr="005662C3">
        <w:rPr>
          <w:rFonts w:ascii="Arial" w:hAnsi="Arial" w:cs="Arial"/>
          <w:b/>
          <w:sz w:val="24"/>
          <w:szCs w:val="24"/>
        </w:rPr>
        <w:t xml:space="preserve">) </w:t>
      </w:r>
      <w:r w:rsidRPr="005662C3">
        <w:rPr>
          <w:rFonts w:ascii="Arial" w:hAnsi="Arial" w:cs="Arial"/>
          <w:sz w:val="24"/>
          <w:szCs w:val="24"/>
        </w:rPr>
        <w:t>including GST on FOR (By Air) basis at HDIP Office mentioned in the list or any other station mentioned in the supply order hereinafter referred to collectively as “Contract Price” which will compensate the Second Party for the goods and materials supplied and services rendered as set forth in the contract documents. Payment equivalent to 100% of the contract price shall be made by HDIP/First Party to Second Party upon submission of following shipping documents of each shipment, as a whole or as a part of the goods:-</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t xml:space="preserve">Original detailed Invoice showing commodity description, quantity unit </w:t>
      </w:r>
      <w:r w:rsidRPr="005662C3">
        <w:rPr>
          <w:rFonts w:ascii="Arial" w:hAnsi="Arial" w:cs="Arial"/>
          <w:sz w:val="24"/>
          <w:szCs w:val="24"/>
        </w:rPr>
        <w:tab/>
        <w:t xml:space="preserve">price, </w:t>
      </w:r>
      <w:r w:rsidRPr="005662C3">
        <w:rPr>
          <w:rFonts w:ascii="Arial" w:hAnsi="Arial" w:cs="Arial"/>
          <w:sz w:val="24"/>
          <w:szCs w:val="24"/>
        </w:rPr>
        <w:tab/>
        <w:t>total price etc.</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t>Packing List.</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t>Certificate and list of measurements and weight gross/net.</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t>Mill Inspection/Quality Certificate / IQ, OQ, PQ.</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t>Warranty Certificate.</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t>Technical Catalogue/Literature etc.</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t>Certificate of Origin.</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t xml:space="preserve">Upon successful Installation and Commissioning of Equipment in HDIP’s </w:t>
      </w:r>
      <w:r w:rsidR="00537818" w:rsidRPr="005662C3">
        <w:rPr>
          <w:rFonts w:ascii="Arial" w:hAnsi="Arial" w:cs="Arial"/>
          <w:sz w:val="24"/>
          <w:szCs w:val="24"/>
        </w:rPr>
        <w:tab/>
      </w:r>
      <w:r w:rsidRPr="005662C3">
        <w:rPr>
          <w:rFonts w:ascii="Arial" w:hAnsi="Arial" w:cs="Arial"/>
          <w:sz w:val="24"/>
          <w:szCs w:val="24"/>
        </w:rPr>
        <w:t>Labs.</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lastRenderedPageBreak/>
        <w:t xml:space="preserve">After providing Operation and Maintenance Training to HDIP’s </w:t>
      </w:r>
      <w:r w:rsidRPr="005662C3">
        <w:rPr>
          <w:rFonts w:ascii="Arial" w:hAnsi="Arial" w:cs="Arial"/>
          <w:sz w:val="24"/>
          <w:szCs w:val="24"/>
        </w:rPr>
        <w:tab/>
        <w:t>professionals/staff.</w:t>
      </w:r>
    </w:p>
    <w:p w:rsidR="00AB392E" w:rsidRPr="005662C3" w:rsidRDefault="00AB392E" w:rsidP="00AB392E">
      <w:pPr>
        <w:pStyle w:val="BodyTextIndent2"/>
        <w:numPr>
          <w:ilvl w:val="1"/>
          <w:numId w:val="22"/>
        </w:numPr>
        <w:tabs>
          <w:tab w:val="clear" w:pos="1260"/>
        </w:tabs>
        <w:spacing w:before="240" w:line="240" w:lineRule="auto"/>
        <w:ind w:left="720" w:firstLine="0"/>
        <w:jc w:val="left"/>
        <w:rPr>
          <w:rFonts w:ascii="Arial" w:hAnsi="Arial" w:cs="Arial"/>
          <w:sz w:val="24"/>
          <w:szCs w:val="24"/>
        </w:rPr>
      </w:pPr>
      <w:r w:rsidRPr="005662C3">
        <w:rPr>
          <w:rFonts w:ascii="Arial" w:hAnsi="Arial" w:cs="Arial"/>
          <w:sz w:val="24"/>
          <w:szCs w:val="24"/>
        </w:rPr>
        <w:t>Pe</w:t>
      </w:r>
      <w:r w:rsidR="00185C41">
        <w:rPr>
          <w:rFonts w:ascii="Arial" w:hAnsi="Arial" w:cs="Arial"/>
          <w:sz w:val="24"/>
          <w:szCs w:val="24"/>
        </w:rPr>
        <w:t xml:space="preserve">rformance Guarantee valid for </w:t>
      </w:r>
      <w:r w:rsidR="00315A23">
        <w:rPr>
          <w:rFonts w:ascii="Arial" w:hAnsi="Arial" w:cs="Arial"/>
          <w:sz w:val="24"/>
          <w:szCs w:val="24"/>
        </w:rPr>
        <w:t>1</w:t>
      </w:r>
      <w:r w:rsidR="00185C41">
        <w:rPr>
          <w:rFonts w:ascii="Arial" w:hAnsi="Arial" w:cs="Arial"/>
          <w:sz w:val="24"/>
          <w:szCs w:val="24"/>
        </w:rPr>
        <w:t>2</w:t>
      </w:r>
      <w:r w:rsidRPr="005662C3">
        <w:rPr>
          <w:rFonts w:ascii="Arial" w:hAnsi="Arial" w:cs="Arial"/>
          <w:sz w:val="24"/>
          <w:szCs w:val="24"/>
        </w:rPr>
        <w:t xml:space="preserve"> months from the date of        </w:t>
      </w:r>
      <w:r w:rsidR="003D4A5C" w:rsidRPr="005662C3">
        <w:rPr>
          <w:rFonts w:ascii="Arial" w:hAnsi="Arial" w:cs="Arial"/>
          <w:sz w:val="24"/>
          <w:szCs w:val="24"/>
        </w:rPr>
        <w:tab/>
      </w:r>
      <w:r w:rsidRPr="005662C3">
        <w:rPr>
          <w:rFonts w:ascii="Arial" w:hAnsi="Arial" w:cs="Arial"/>
          <w:sz w:val="24"/>
          <w:szCs w:val="24"/>
        </w:rPr>
        <w:t>commissioning.</w:t>
      </w:r>
    </w:p>
    <w:p w:rsidR="00AB392E" w:rsidRPr="005662C3" w:rsidRDefault="00AB392E" w:rsidP="00AB392E">
      <w:pPr>
        <w:pStyle w:val="BodyTextIndent2"/>
        <w:spacing w:before="240"/>
        <w:ind w:left="0" w:firstLine="0"/>
        <w:rPr>
          <w:rFonts w:ascii="Arial" w:hAnsi="Arial" w:cs="Arial"/>
          <w:sz w:val="24"/>
          <w:szCs w:val="24"/>
        </w:rPr>
      </w:pPr>
      <w:r w:rsidRPr="005662C3">
        <w:rPr>
          <w:rFonts w:ascii="Arial" w:hAnsi="Arial" w:cs="Arial"/>
          <w:sz w:val="24"/>
          <w:szCs w:val="24"/>
        </w:rPr>
        <w:t>The Second Party would be responsible for installation and commissioning of the equipment, consumables, spares &amp; accessories, if required, along with a certificate issued to this effect.</w:t>
      </w:r>
    </w:p>
    <w:p w:rsidR="00AB392E" w:rsidRPr="005662C3" w:rsidRDefault="00AB392E" w:rsidP="00AB392E">
      <w:pPr>
        <w:pStyle w:val="BodyTextIndent2"/>
        <w:spacing w:before="240"/>
        <w:ind w:left="0" w:firstLine="0"/>
        <w:rPr>
          <w:rFonts w:ascii="Arial" w:hAnsi="Arial" w:cs="Arial"/>
          <w:b/>
          <w:sz w:val="24"/>
          <w:szCs w:val="24"/>
          <w:u w:val="single"/>
        </w:rPr>
      </w:pPr>
      <w:r w:rsidRPr="005662C3">
        <w:rPr>
          <w:rFonts w:ascii="Arial" w:hAnsi="Arial" w:cs="Arial"/>
          <w:b/>
          <w:sz w:val="24"/>
          <w:szCs w:val="24"/>
          <w:u w:val="single"/>
        </w:rPr>
        <w:t>ARTICLE-VII - CORRESPONDENCE:</w:t>
      </w:r>
    </w:p>
    <w:p w:rsidR="00AB392E" w:rsidRPr="005662C3" w:rsidRDefault="00AB392E" w:rsidP="00AB392E">
      <w:pPr>
        <w:pStyle w:val="BodyTextIndent2"/>
        <w:spacing w:before="240"/>
        <w:ind w:left="0" w:firstLine="0"/>
        <w:rPr>
          <w:rFonts w:ascii="Arial" w:hAnsi="Arial" w:cs="Arial"/>
          <w:sz w:val="24"/>
          <w:szCs w:val="24"/>
        </w:rPr>
      </w:pPr>
      <w:r w:rsidRPr="005662C3">
        <w:rPr>
          <w:rFonts w:ascii="Arial" w:hAnsi="Arial" w:cs="Arial"/>
          <w:sz w:val="24"/>
          <w:szCs w:val="24"/>
        </w:rPr>
        <w:t>All correspondence called for by the terms of this Agreement shall be effective only at the time of receipt thereof and only when received by the parties to whom they are addressed at the following:</w:t>
      </w:r>
    </w:p>
    <w:p w:rsidR="00AB392E" w:rsidRPr="005662C3" w:rsidRDefault="00AB392E" w:rsidP="00AB392E">
      <w:pPr>
        <w:pStyle w:val="Title"/>
        <w:spacing w:before="240"/>
        <w:ind w:left="720"/>
        <w:jc w:val="left"/>
        <w:rPr>
          <w:rFonts w:ascii="Arial" w:hAnsi="Arial" w:cs="Arial"/>
          <w:szCs w:val="24"/>
          <w:u w:val="none"/>
        </w:rPr>
      </w:pPr>
      <w:r w:rsidRPr="005662C3">
        <w:rPr>
          <w:rFonts w:ascii="Arial" w:hAnsi="Arial" w:cs="Arial"/>
          <w:szCs w:val="24"/>
          <w:u w:val="none"/>
        </w:rPr>
        <w:t xml:space="preserve">Project Director - </w:t>
      </w:r>
      <w:r w:rsidR="002E7661" w:rsidRPr="005662C3">
        <w:rPr>
          <w:rFonts w:ascii="Arial" w:hAnsi="Arial" w:cs="Arial"/>
          <w:szCs w:val="24"/>
          <w:u w:val="none"/>
        </w:rPr>
        <w:t>KLC</w:t>
      </w:r>
      <w:r w:rsidRPr="005662C3">
        <w:rPr>
          <w:rFonts w:ascii="Arial" w:hAnsi="Arial" w:cs="Arial"/>
          <w:szCs w:val="24"/>
          <w:u w:val="none"/>
        </w:rPr>
        <w:br/>
        <w:t xml:space="preserve">Hydrocarbon Development Institute of Pakistan, </w:t>
      </w:r>
      <w:r w:rsidRPr="005662C3">
        <w:rPr>
          <w:rFonts w:ascii="Arial" w:hAnsi="Arial" w:cs="Arial"/>
          <w:szCs w:val="24"/>
          <w:u w:val="none"/>
        </w:rPr>
        <w:br/>
        <w:t>Plot No.18, Street-6, H-9/1, Islamabad, Pakistan</w:t>
      </w:r>
      <w:r w:rsidRPr="005662C3">
        <w:rPr>
          <w:rFonts w:ascii="Arial" w:hAnsi="Arial" w:cs="Arial"/>
          <w:szCs w:val="24"/>
          <w:u w:val="none"/>
        </w:rPr>
        <w:br/>
        <w:t>Phone: +(92-51) 926-5234, 926-52</w:t>
      </w:r>
      <w:r w:rsidR="008B64A8" w:rsidRPr="005662C3">
        <w:rPr>
          <w:rFonts w:ascii="Arial" w:hAnsi="Arial" w:cs="Arial"/>
          <w:szCs w:val="24"/>
          <w:u w:val="none"/>
        </w:rPr>
        <w:t>3</w:t>
      </w:r>
      <w:r w:rsidRPr="005662C3">
        <w:rPr>
          <w:rFonts w:ascii="Arial" w:hAnsi="Arial" w:cs="Arial"/>
          <w:szCs w:val="24"/>
          <w:u w:val="none"/>
        </w:rPr>
        <w:t>7, Fax: +(92-51) 926-5228</w:t>
      </w:r>
    </w:p>
    <w:p w:rsidR="00AB392E" w:rsidRPr="005662C3" w:rsidRDefault="00AB392E" w:rsidP="00AB392E">
      <w:pPr>
        <w:pStyle w:val="BodyTextIndent2"/>
        <w:spacing w:before="240" w:line="240" w:lineRule="auto"/>
        <w:ind w:left="720" w:firstLine="0"/>
        <w:jc w:val="left"/>
        <w:rPr>
          <w:rFonts w:ascii="Arial" w:hAnsi="Arial" w:cs="Arial"/>
          <w:b/>
          <w:sz w:val="24"/>
          <w:szCs w:val="24"/>
        </w:rPr>
      </w:pPr>
      <w:r w:rsidRPr="005662C3">
        <w:rPr>
          <w:rFonts w:ascii="Arial" w:hAnsi="Arial" w:cs="Arial"/>
          <w:b/>
          <w:sz w:val="24"/>
          <w:szCs w:val="24"/>
        </w:rPr>
        <w:t>M/S</w:t>
      </w:r>
    </w:p>
    <w:p w:rsidR="00AB392E" w:rsidRPr="005662C3" w:rsidRDefault="00AB392E" w:rsidP="00AB392E">
      <w:pPr>
        <w:pStyle w:val="BodyTextIndent2"/>
        <w:spacing w:line="240" w:lineRule="auto"/>
        <w:ind w:left="720" w:firstLine="0"/>
        <w:jc w:val="left"/>
        <w:rPr>
          <w:rFonts w:ascii="Arial" w:hAnsi="Arial" w:cs="Arial"/>
          <w:b/>
          <w:sz w:val="24"/>
          <w:szCs w:val="24"/>
        </w:rPr>
      </w:pPr>
      <w:r w:rsidRPr="005662C3">
        <w:rPr>
          <w:rFonts w:ascii="Arial" w:hAnsi="Arial" w:cs="Arial"/>
          <w:b/>
          <w:sz w:val="24"/>
          <w:szCs w:val="24"/>
        </w:rPr>
        <w:t xml:space="preserve">Phone # </w:t>
      </w:r>
    </w:p>
    <w:p w:rsidR="00AB392E" w:rsidRPr="005662C3" w:rsidRDefault="00AB392E" w:rsidP="00AB392E">
      <w:pPr>
        <w:pStyle w:val="BodyTextIndent2"/>
        <w:spacing w:line="240" w:lineRule="auto"/>
        <w:ind w:left="720" w:firstLine="0"/>
        <w:jc w:val="left"/>
        <w:rPr>
          <w:rFonts w:ascii="Arial" w:hAnsi="Arial" w:cs="Arial"/>
          <w:b/>
          <w:sz w:val="24"/>
          <w:szCs w:val="24"/>
        </w:rPr>
      </w:pPr>
      <w:r w:rsidRPr="005662C3">
        <w:rPr>
          <w:rFonts w:ascii="Arial" w:hAnsi="Arial" w:cs="Arial"/>
          <w:b/>
          <w:sz w:val="24"/>
          <w:szCs w:val="24"/>
        </w:rPr>
        <w:t xml:space="preserve">Fax # </w:t>
      </w:r>
    </w:p>
    <w:p w:rsidR="00AB392E" w:rsidRPr="005662C3" w:rsidRDefault="00AB392E" w:rsidP="00AB392E">
      <w:pPr>
        <w:pStyle w:val="BodyTextIndent2"/>
        <w:spacing w:before="240"/>
        <w:ind w:left="0" w:firstLine="0"/>
        <w:rPr>
          <w:rFonts w:ascii="Arial" w:hAnsi="Arial" w:cs="Arial"/>
          <w:sz w:val="24"/>
          <w:szCs w:val="24"/>
        </w:rPr>
      </w:pPr>
      <w:r w:rsidRPr="005662C3">
        <w:rPr>
          <w:rFonts w:ascii="Arial" w:hAnsi="Arial" w:cs="Arial"/>
          <w:sz w:val="24"/>
          <w:szCs w:val="24"/>
        </w:rPr>
        <w:t>All correspondence called for by the terms of this agreement shall be in the form of registered letters, telefax and courier service, written in the English Language.</w:t>
      </w:r>
    </w:p>
    <w:p w:rsidR="00AB392E" w:rsidRPr="005662C3" w:rsidRDefault="00AB392E" w:rsidP="00AB392E">
      <w:pPr>
        <w:pStyle w:val="BodyTextIndent2"/>
        <w:spacing w:before="240"/>
        <w:ind w:left="0" w:firstLine="0"/>
        <w:jc w:val="left"/>
        <w:rPr>
          <w:rFonts w:ascii="Arial" w:hAnsi="Arial" w:cs="Arial"/>
          <w:sz w:val="24"/>
          <w:szCs w:val="24"/>
          <w:u w:val="single"/>
        </w:rPr>
      </w:pPr>
      <w:r w:rsidRPr="005662C3">
        <w:rPr>
          <w:rFonts w:ascii="Arial" w:hAnsi="Arial" w:cs="Arial"/>
          <w:b/>
          <w:sz w:val="24"/>
          <w:szCs w:val="24"/>
          <w:u w:val="single"/>
        </w:rPr>
        <w:t>ARTICLE-VIII - TECHNICAL DOCUMENTS AND CATALOGUES</w:t>
      </w:r>
    </w:p>
    <w:p w:rsidR="00AB392E" w:rsidRPr="005662C3" w:rsidRDefault="00AB392E" w:rsidP="00AB392E">
      <w:pPr>
        <w:pStyle w:val="BodyTextIndent2"/>
        <w:spacing w:before="240"/>
        <w:ind w:left="0" w:firstLine="0"/>
        <w:rPr>
          <w:rFonts w:ascii="Arial" w:hAnsi="Arial" w:cs="Arial"/>
          <w:sz w:val="24"/>
          <w:szCs w:val="24"/>
        </w:rPr>
      </w:pPr>
      <w:r w:rsidRPr="005662C3">
        <w:rPr>
          <w:rFonts w:ascii="Arial" w:hAnsi="Arial" w:cs="Arial"/>
          <w:sz w:val="24"/>
          <w:szCs w:val="24"/>
        </w:rPr>
        <w:t>The equip</w:t>
      </w:r>
      <w:r w:rsidR="006D2A4B">
        <w:rPr>
          <w:rFonts w:ascii="Arial" w:hAnsi="Arial" w:cs="Arial"/>
          <w:sz w:val="24"/>
          <w:szCs w:val="24"/>
        </w:rPr>
        <w:t>ment shall be supplied with two</w:t>
      </w:r>
      <w:bookmarkStart w:id="6" w:name="_GoBack"/>
      <w:bookmarkEnd w:id="6"/>
      <w:r w:rsidRPr="005662C3">
        <w:rPr>
          <w:rFonts w:ascii="Arial" w:hAnsi="Arial" w:cs="Arial"/>
          <w:sz w:val="24"/>
          <w:szCs w:val="24"/>
        </w:rPr>
        <w:t xml:space="preserve"> (</w:t>
      </w:r>
      <w:r w:rsidR="006D2A4B">
        <w:rPr>
          <w:rFonts w:ascii="Arial" w:hAnsi="Arial" w:cs="Arial"/>
          <w:sz w:val="24"/>
          <w:szCs w:val="24"/>
        </w:rPr>
        <w:t>2</w:t>
      </w:r>
      <w:r w:rsidRPr="005662C3">
        <w:rPr>
          <w:rFonts w:ascii="Arial" w:hAnsi="Arial" w:cs="Arial"/>
          <w:sz w:val="24"/>
          <w:szCs w:val="24"/>
        </w:rPr>
        <w:t>) hard copies of technical documentation, drawings, literature, catalogues and operational manuals.</w:t>
      </w:r>
    </w:p>
    <w:p w:rsidR="00AB392E" w:rsidRPr="005662C3" w:rsidRDefault="00AB392E" w:rsidP="00AB392E">
      <w:pPr>
        <w:pStyle w:val="BodyTextIndent2"/>
        <w:spacing w:before="240"/>
        <w:ind w:left="0" w:firstLine="0"/>
        <w:rPr>
          <w:rFonts w:ascii="Arial" w:hAnsi="Arial" w:cs="Arial"/>
          <w:b/>
          <w:sz w:val="24"/>
          <w:szCs w:val="24"/>
          <w:u w:val="single"/>
        </w:rPr>
      </w:pPr>
      <w:r w:rsidRPr="005662C3">
        <w:rPr>
          <w:rFonts w:ascii="Arial" w:hAnsi="Arial" w:cs="Arial"/>
          <w:b/>
          <w:sz w:val="24"/>
          <w:szCs w:val="24"/>
          <w:u w:val="single"/>
        </w:rPr>
        <w:t>ARTICLE-IX - COMMISSIONING:</w:t>
      </w:r>
    </w:p>
    <w:p w:rsidR="00AB392E" w:rsidRPr="005662C3" w:rsidRDefault="00AB392E" w:rsidP="00476615">
      <w:pPr>
        <w:pStyle w:val="BodyTextIndent2"/>
        <w:spacing w:before="240"/>
        <w:ind w:left="0" w:firstLine="0"/>
        <w:rPr>
          <w:rFonts w:ascii="Arial" w:hAnsi="Arial" w:cs="Arial"/>
          <w:sz w:val="24"/>
          <w:szCs w:val="24"/>
        </w:rPr>
      </w:pPr>
      <w:r w:rsidRPr="005662C3">
        <w:rPr>
          <w:rFonts w:ascii="Arial" w:hAnsi="Arial" w:cs="Arial"/>
          <w:sz w:val="24"/>
          <w:szCs w:val="24"/>
        </w:rPr>
        <w:t xml:space="preserve">The equipment will be commissioned under the supervision of Second Party’s Installation Engineer(s) at HDIP Islamabad and/or any other station mentioned in the supply order to the satisfaction of HDIP/First Party at no cost to pay.  Any consumables/material required for Commissioning will be provided free of cost. </w:t>
      </w:r>
    </w:p>
    <w:tbl>
      <w:tblPr>
        <w:tblW w:w="0" w:type="auto"/>
        <w:tblInd w:w="-108" w:type="dxa"/>
        <w:tblLayout w:type="fixed"/>
        <w:tblCellMar>
          <w:left w:w="0" w:type="dxa"/>
          <w:right w:w="0" w:type="dxa"/>
        </w:tblCellMar>
        <w:tblLook w:val="0000" w:firstRow="0" w:lastRow="0" w:firstColumn="0" w:lastColumn="0" w:noHBand="0" w:noVBand="0"/>
      </w:tblPr>
      <w:tblGrid>
        <w:gridCol w:w="4766"/>
        <w:gridCol w:w="4766"/>
      </w:tblGrid>
      <w:tr w:rsidR="00AB392E" w:rsidRPr="005662C3" w:rsidTr="00DE50D1">
        <w:tc>
          <w:tcPr>
            <w:tcW w:w="4766" w:type="dxa"/>
          </w:tcPr>
          <w:p w:rsidR="00AB392E" w:rsidRPr="005662C3" w:rsidRDefault="00AB392E" w:rsidP="00DE50D1">
            <w:pPr>
              <w:pStyle w:val="BodyTextIndent2"/>
              <w:spacing w:line="240" w:lineRule="auto"/>
              <w:ind w:left="0" w:firstLine="0"/>
              <w:jc w:val="left"/>
              <w:rPr>
                <w:rFonts w:ascii="Arial" w:hAnsi="Arial" w:cs="Arial"/>
                <w:b/>
                <w:i/>
                <w:sz w:val="24"/>
                <w:szCs w:val="24"/>
              </w:rPr>
            </w:pPr>
          </w:p>
          <w:p w:rsidR="00AB392E" w:rsidRPr="005662C3" w:rsidRDefault="00AB392E" w:rsidP="00DE50D1">
            <w:pPr>
              <w:pStyle w:val="BodyTextIndent2"/>
              <w:spacing w:line="240" w:lineRule="auto"/>
              <w:ind w:left="0" w:firstLine="0"/>
              <w:jc w:val="left"/>
              <w:rPr>
                <w:rFonts w:ascii="Arial" w:hAnsi="Arial" w:cs="Arial"/>
                <w:b/>
                <w:i/>
                <w:sz w:val="24"/>
                <w:szCs w:val="24"/>
              </w:rPr>
            </w:pPr>
            <w:r w:rsidRPr="005662C3">
              <w:rPr>
                <w:rFonts w:ascii="Arial" w:hAnsi="Arial" w:cs="Arial"/>
                <w:b/>
                <w:i/>
                <w:sz w:val="24"/>
                <w:szCs w:val="24"/>
              </w:rPr>
              <w:t xml:space="preserve">For and on behalf of “SUPPLIER”                       </w:t>
            </w:r>
          </w:p>
          <w:p w:rsidR="00AB392E" w:rsidRPr="005662C3" w:rsidRDefault="00AB392E" w:rsidP="00DE50D1">
            <w:pPr>
              <w:pStyle w:val="BodyTextIndent2"/>
              <w:spacing w:before="240" w:line="240" w:lineRule="auto"/>
              <w:ind w:left="0" w:firstLine="0"/>
              <w:jc w:val="center"/>
              <w:rPr>
                <w:rFonts w:ascii="Arial" w:hAnsi="Arial" w:cs="Arial"/>
                <w:sz w:val="24"/>
                <w:szCs w:val="24"/>
              </w:rPr>
            </w:pPr>
          </w:p>
          <w:p w:rsidR="00AB392E" w:rsidRPr="005662C3" w:rsidRDefault="00AB392E" w:rsidP="00DE50D1">
            <w:pPr>
              <w:pStyle w:val="BodyTextIndent2"/>
              <w:spacing w:before="240" w:line="240" w:lineRule="auto"/>
              <w:ind w:left="0" w:firstLine="0"/>
              <w:jc w:val="center"/>
              <w:rPr>
                <w:rFonts w:ascii="Arial" w:hAnsi="Arial" w:cs="Arial"/>
                <w:sz w:val="24"/>
                <w:szCs w:val="24"/>
              </w:rPr>
            </w:pPr>
          </w:p>
          <w:p w:rsidR="00AB392E" w:rsidRPr="005662C3" w:rsidRDefault="00AB392E" w:rsidP="00DE50D1">
            <w:pPr>
              <w:pStyle w:val="BodyTextIndent2"/>
              <w:spacing w:line="240" w:lineRule="auto"/>
              <w:ind w:left="720" w:firstLine="0"/>
              <w:rPr>
                <w:rFonts w:ascii="Arial" w:hAnsi="Arial" w:cs="Arial"/>
                <w:sz w:val="24"/>
                <w:szCs w:val="24"/>
              </w:rPr>
            </w:pPr>
            <w:r w:rsidRPr="005662C3">
              <w:rPr>
                <w:rFonts w:ascii="Arial" w:hAnsi="Arial" w:cs="Arial"/>
                <w:sz w:val="24"/>
                <w:szCs w:val="24"/>
              </w:rPr>
              <w:t>------------------------</w:t>
            </w:r>
          </w:p>
          <w:p w:rsidR="00AB392E" w:rsidRPr="005662C3" w:rsidRDefault="00AB392E" w:rsidP="00DE50D1">
            <w:pPr>
              <w:pStyle w:val="BodyTextIndent2"/>
              <w:spacing w:line="240" w:lineRule="auto"/>
              <w:ind w:left="720" w:firstLine="0"/>
              <w:rPr>
                <w:rFonts w:ascii="Arial" w:hAnsi="Arial" w:cs="Arial"/>
                <w:b/>
                <w:sz w:val="24"/>
                <w:szCs w:val="24"/>
              </w:rPr>
            </w:pPr>
            <w:r w:rsidRPr="005662C3">
              <w:rPr>
                <w:rFonts w:ascii="Arial" w:hAnsi="Arial" w:cs="Arial"/>
                <w:b/>
                <w:sz w:val="24"/>
                <w:szCs w:val="24"/>
              </w:rPr>
              <w:t>M/s</w:t>
            </w:r>
          </w:p>
        </w:tc>
        <w:tc>
          <w:tcPr>
            <w:tcW w:w="4766" w:type="dxa"/>
          </w:tcPr>
          <w:p w:rsidR="00AB392E" w:rsidRPr="005662C3" w:rsidRDefault="00AB392E" w:rsidP="00DE50D1">
            <w:pPr>
              <w:pStyle w:val="BodyTextIndent2"/>
              <w:spacing w:line="240" w:lineRule="auto"/>
              <w:ind w:left="0" w:firstLine="0"/>
              <w:jc w:val="left"/>
              <w:rPr>
                <w:rFonts w:ascii="Arial" w:hAnsi="Arial" w:cs="Arial"/>
                <w:b/>
                <w:i/>
                <w:sz w:val="24"/>
                <w:szCs w:val="24"/>
              </w:rPr>
            </w:pPr>
          </w:p>
          <w:p w:rsidR="00AB392E" w:rsidRPr="005662C3" w:rsidRDefault="00AB392E" w:rsidP="00DE50D1">
            <w:pPr>
              <w:pStyle w:val="BodyTextIndent2"/>
              <w:spacing w:line="240" w:lineRule="auto"/>
              <w:ind w:left="0" w:firstLine="0"/>
              <w:jc w:val="left"/>
              <w:rPr>
                <w:rFonts w:ascii="Arial" w:hAnsi="Arial" w:cs="Arial"/>
                <w:b/>
                <w:i/>
                <w:sz w:val="24"/>
                <w:szCs w:val="24"/>
              </w:rPr>
            </w:pPr>
            <w:r w:rsidRPr="005662C3">
              <w:rPr>
                <w:rFonts w:ascii="Arial" w:hAnsi="Arial" w:cs="Arial"/>
                <w:b/>
                <w:i/>
                <w:sz w:val="24"/>
                <w:szCs w:val="24"/>
              </w:rPr>
              <w:t xml:space="preserve">         For and on behalf of “HDIP”</w:t>
            </w:r>
            <w:r w:rsidRPr="005662C3">
              <w:rPr>
                <w:rFonts w:ascii="Arial" w:hAnsi="Arial" w:cs="Arial"/>
                <w:b/>
                <w:i/>
                <w:sz w:val="24"/>
                <w:szCs w:val="24"/>
              </w:rPr>
              <w:br/>
            </w:r>
          </w:p>
          <w:p w:rsidR="00AB392E" w:rsidRPr="005662C3" w:rsidRDefault="00AB392E" w:rsidP="00DE50D1">
            <w:pPr>
              <w:pStyle w:val="BodyTextIndent2"/>
              <w:spacing w:line="240" w:lineRule="auto"/>
              <w:ind w:left="0" w:firstLine="0"/>
              <w:jc w:val="center"/>
              <w:rPr>
                <w:rFonts w:ascii="Arial" w:hAnsi="Arial" w:cs="Arial"/>
                <w:b/>
                <w:sz w:val="24"/>
                <w:szCs w:val="24"/>
              </w:rPr>
            </w:pPr>
          </w:p>
          <w:p w:rsidR="00AB392E" w:rsidRPr="005662C3" w:rsidRDefault="00AB392E" w:rsidP="00DE50D1">
            <w:pPr>
              <w:pStyle w:val="BodyTextIndent2"/>
              <w:spacing w:line="240" w:lineRule="auto"/>
              <w:ind w:left="0" w:firstLine="0"/>
              <w:jc w:val="center"/>
              <w:rPr>
                <w:rFonts w:ascii="Arial" w:hAnsi="Arial" w:cs="Arial"/>
                <w:b/>
                <w:sz w:val="24"/>
                <w:szCs w:val="24"/>
              </w:rPr>
            </w:pPr>
          </w:p>
          <w:p w:rsidR="00AB392E" w:rsidRPr="005662C3" w:rsidRDefault="00AB392E" w:rsidP="00DE50D1">
            <w:pPr>
              <w:pStyle w:val="BodyTextIndent2"/>
              <w:spacing w:before="240" w:line="240" w:lineRule="auto"/>
              <w:ind w:left="0" w:firstLine="0"/>
              <w:jc w:val="center"/>
              <w:rPr>
                <w:rFonts w:ascii="Arial" w:hAnsi="Arial" w:cs="Arial"/>
                <w:b/>
                <w:sz w:val="24"/>
                <w:szCs w:val="24"/>
              </w:rPr>
            </w:pPr>
            <w:r w:rsidRPr="005662C3">
              <w:rPr>
                <w:rFonts w:ascii="Arial" w:hAnsi="Arial" w:cs="Arial"/>
                <w:sz w:val="24"/>
                <w:szCs w:val="24"/>
              </w:rPr>
              <w:t>------------------------</w:t>
            </w:r>
            <w:r w:rsidRPr="005662C3">
              <w:rPr>
                <w:rFonts w:ascii="Arial" w:hAnsi="Arial" w:cs="Arial"/>
                <w:b/>
                <w:sz w:val="24"/>
                <w:szCs w:val="24"/>
              </w:rPr>
              <w:br/>
              <w:t xml:space="preserve">Project Director - </w:t>
            </w:r>
            <w:r w:rsidR="00951E9C" w:rsidRPr="005662C3">
              <w:rPr>
                <w:rFonts w:ascii="Arial" w:hAnsi="Arial" w:cs="Arial"/>
                <w:b/>
                <w:sz w:val="24"/>
                <w:szCs w:val="24"/>
              </w:rPr>
              <w:t>KLC</w:t>
            </w:r>
          </w:p>
          <w:p w:rsidR="00AB392E" w:rsidRPr="005662C3" w:rsidRDefault="00AB392E" w:rsidP="00DE50D1">
            <w:pPr>
              <w:pStyle w:val="BodyTextIndent2"/>
              <w:spacing w:line="240" w:lineRule="auto"/>
              <w:ind w:left="0" w:firstLine="0"/>
              <w:jc w:val="center"/>
              <w:rPr>
                <w:rFonts w:ascii="Arial" w:hAnsi="Arial" w:cs="Arial"/>
                <w:b/>
                <w:sz w:val="24"/>
                <w:szCs w:val="24"/>
              </w:rPr>
            </w:pPr>
            <w:r w:rsidRPr="005662C3">
              <w:rPr>
                <w:rFonts w:ascii="Arial" w:hAnsi="Arial" w:cs="Arial"/>
                <w:b/>
                <w:sz w:val="24"/>
                <w:szCs w:val="24"/>
              </w:rPr>
              <w:t>HDIP, Plot No.18, Street No.6,</w:t>
            </w:r>
          </w:p>
          <w:p w:rsidR="00AB392E" w:rsidRPr="005662C3" w:rsidRDefault="00AB392E" w:rsidP="00DE50D1">
            <w:pPr>
              <w:pStyle w:val="BodyTextIndent2"/>
              <w:spacing w:line="240" w:lineRule="auto"/>
              <w:ind w:left="0" w:firstLine="0"/>
              <w:jc w:val="center"/>
              <w:rPr>
                <w:rFonts w:ascii="Arial" w:hAnsi="Arial" w:cs="Arial"/>
                <w:b/>
                <w:sz w:val="24"/>
                <w:szCs w:val="24"/>
              </w:rPr>
            </w:pPr>
            <w:r w:rsidRPr="005662C3">
              <w:rPr>
                <w:rFonts w:ascii="Arial" w:hAnsi="Arial" w:cs="Arial"/>
                <w:b/>
                <w:sz w:val="24"/>
                <w:szCs w:val="24"/>
              </w:rPr>
              <w:t>Sector H-9/1, Islamabad.</w:t>
            </w:r>
          </w:p>
        </w:tc>
      </w:tr>
    </w:tbl>
    <w:p w:rsidR="00AB392E" w:rsidRPr="005662C3" w:rsidRDefault="00AB392E" w:rsidP="00AB392E">
      <w:pPr>
        <w:pStyle w:val="BodyTextIndent2"/>
        <w:spacing w:before="240"/>
        <w:ind w:left="0" w:firstLine="0"/>
        <w:jc w:val="left"/>
        <w:rPr>
          <w:rFonts w:ascii="Arial" w:hAnsi="Arial" w:cs="Arial"/>
          <w:sz w:val="24"/>
          <w:szCs w:val="24"/>
        </w:rPr>
      </w:pPr>
    </w:p>
    <w:p w:rsidR="00AB392E" w:rsidRPr="00A154C5" w:rsidRDefault="00AB392E" w:rsidP="00A154C5">
      <w:pPr>
        <w:spacing w:after="200" w:line="276" w:lineRule="auto"/>
        <w:jc w:val="right"/>
        <w:rPr>
          <w:rFonts w:ascii="Arial" w:hAnsi="Arial"/>
          <w:sz w:val="24"/>
          <w:szCs w:val="24"/>
        </w:rPr>
      </w:pPr>
      <w:r w:rsidRPr="005662C3">
        <w:rPr>
          <w:rFonts w:ascii="Arial" w:hAnsi="Arial"/>
          <w:b/>
          <w:sz w:val="24"/>
          <w:szCs w:val="24"/>
          <w:u w:val="single"/>
        </w:rPr>
        <w:t>Annexure - G</w:t>
      </w:r>
    </w:p>
    <w:p w:rsidR="00AB392E" w:rsidRPr="005662C3" w:rsidRDefault="00AB392E" w:rsidP="00AB392E">
      <w:pPr>
        <w:spacing w:after="200" w:line="276" w:lineRule="auto"/>
        <w:jc w:val="center"/>
        <w:rPr>
          <w:rFonts w:ascii="Arial" w:hAnsi="Arial"/>
          <w:b/>
          <w:sz w:val="24"/>
          <w:szCs w:val="24"/>
          <w:u w:val="single"/>
        </w:rPr>
      </w:pPr>
      <w:r w:rsidRPr="005662C3">
        <w:rPr>
          <w:rFonts w:ascii="Arial" w:hAnsi="Arial"/>
          <w:b/>
          <w:sz w:val="24"/>
          <w:szCs w:val="24"/>
          <w:u w:val="single"/>
        </w:rPr>
        <w:t>Hydrocarbon Development Institute of Pakistan</w:t>
      </w:r>
    </w:p>
    <w:p w:rsidR="00AB392E" w:rsidRPr="005662C3" w:rsidRDefault="00AB392E" w:rsidP="00AB392E">
      <w:pPr>
        <w:pStyle w:val="BodyTextIndent2"/>
        <w:spacing w:before="240"/>
        <w:ind w:left="0" w:firstLine="0"/>
        <w:jc w:val="center"/>
        <w:rPr>
          <w:rFonts w:ascii="Arial" w:hAnsi="Arial" w:cs="Arial"/>
          <w:sz w:val="24"/>
          <w:szCs w:val="24"/>
        </w:rPr>
      </w:pPr>
      <w:r w:rsidRPr="005662C3">
        <w:rPr>
          <w:rFonts w:ascii="Arial" w:hAnsi="Arial" w:cs="Arial"/>
          <w:b/>
          <w:sz w:val="24"/>
          <w:szCs w:val="24"/>
          <w:u w:val="single"/>
        </w:rPr>
        <w:t>CONDITIONS OF CONTRACT</w:t>
      </w:r>
    </w:p>
    <w:p w:rsidR="00AB392E" w:rsidRPr="005662C3" w:rsidRDefault="00AB392E" w:rsidP="00AB392E">
      <w:pPr>
        <w:pStyle w:val="BodyTextIndent2"/>
        <w:spacing w:before="240"/>
        <w:ind w:left="720" w:hanging="720"/>
        <w:jc w:val="left"/>
        <w:rPr>
          <w:rFonts w:ascii="Arial" w:hAnsi="Arial" w:cs="Arial"/>
          <w:sz w:val="24"/>
          <w:szCs w:val="24"/>
        </w:rPr>
      </w:pPr>
      <w:r w:rsidRPr="005662C3">
        <w:rPr>
          <w:rFonts w:ascii="Arial" w:hAnsi="Arial" w:cs="Arial"/>
          <w:sz w:val="24"/>
          <w:szCs w:val="24"/>
        </w:rPr>
        <w:t>1.0</w:t>
      </w:r>
      <w:r w:rsidRPr="005662C3">
        <w:rPr>
          <w:rFonts w:ascii="Arial" w:hAnsi="Arial" w:cs="Arial"/>
          <w:sz w:val="24"/>
          <w:szCs w:val="24"/>
        </w:rPr>
        <w:tab/>
      </w:r>
      <w:r w:rsidRPr="005662C3">
        <w:rPr>
          <w:rFonts w:ascii="Arial" w:hAnsi="Arial" w:cs="Arial"/>
          <w:b/>
          <w:sz w:val="24"/>
          <w:szCs w:val="24"/>
        </w:rPr>
        <w:t>DEFINITIONS</w:t>
      </w:r>
      <w:r w:rsidRPr="005662C3">
        <w:rPr>
          <w:rFonts w:ascii="Arial" w:hAnsi="Arial" w:cs="Arial"/>
          <w:b/>
          <w:sz w:val="24"/>
          <w:szCs w:val="24"/>
        </w:rPr>
        <w:br/>
      </w:r>
      <w:r w:rsidRPr="005662C3">
        <w:rPr>
          <w:rFonts w:ascii="Arial" w:hAnsi="Arial" w:cs="Arial"/>
          <w:sz w:val="24"/>
          <w:szCs w:val="24"/>
        </w:rPr>
        <w:t>1.1</w:t>
      </w:r>
      <w:r w:rsidRPr="005662C3">
        <w:rPr>
          <w:rFonts w:ascii="Arial" w:hAnsi="Arial" w:cs="Arial"/>
          <w:sz w:val="24"/>
          <w:szCs w:val="24"/>
        </w:rPr>
        <w:tab/>
      </w:r>
      <w:r w:rsidRPr="005662C3">
        <w:rPr>
          <w:rFonts w:ascii="Arial" w:hAnsi="Arial" w:cs="Arial"/>
          <w:b/>
          <w:sz w:val="24"/>
          <w:szCs w:val="24"/>
          <w:u w:val="single"/>
        </w:rPr>
        <w:t>Terms</w:t>
      </w:r>
    </w:p>
    <w:p w:rsidR="00AB392E" w:rsidRPr="005662C3" w:rsidRDefault="00AB392E" w:rsidP="00AB392E">
      <w:pPr>
        <w:pStyle w:val="BodyTextIndent2"/>
        <w:spacing w:before="240" w:line="240" w:lineRule="auto"/>
        <w:ind w:left="2160" w:hanging="720"/>
        <w:rPr>
          <w:rFonts w:ascii="Arial" w:hAnsi="Arial" w:cs="Arial"/>
          <w:sz w:val="24"/>
          <w:szCs w:val="24"/>
        </w:rPr>
      </w:pPr>
      <w:r w:rsidRPr="005662C3">
        <w:rPr>
          <w:rFonts w:ascii="Arial" w:hAnsi="Arial" w:cs="Arial"/>
          <w:sz w:val="24"/>
          <w:szCs w:val="24"/>
        </w:rPr>
        <w:t>a)</w:t>
      </w:r>
      <w:r w:rsidRPr="005662C3">
        <w:rPr>
          <w:rFonts w:ascii="Arial" w:hAnsi="Arial" w:cs="Arial"/>
          <w:sz w:val="24"/>
          <w:szCs w:val="24"/>
        </w:rPr>
        <w:tab/>
        <w:t>“HDIP” means the organization acquiring services/goods i.e. Hydrocarbon Development Institute of Pakistan.</w:t>
      </w:r>
    </w:p>
    <w:p w:rsidR="00AB392E" w:rsidRPr="005662C3" w:rsidRDefault="00AB392E" w:rsidP="00AB392E">
      <w:pPr>
        <w:pStyle w:val="BodyTextIndent2"/>
        <w:spacing w:before="240" w:line="240" w:lineRule="auto"/>
        <w:ind w:left="2160" w:hanging="720"/>
        <w:jc w:val="left"/>
        <w:rPr>
          <w:rFonts w:ascii="Arial" w:hAnsi="Arial" w:cs="Arial"/>
          <w:sz w:val="24"/>
          <w:szCs w:val="24"/>
        </w:rPr>
      </w:pPr>
      <w:r w:rsidRPr="005662C3">
        <w:rPr>
          <w:rFonts w:ascii="Arial" w:hAnsi="Arial" w:cs="Arial"/>
          <w:sz w:val="24"/>
          <w:szCs w:val="24"/>
        </w:rPr>
        <w:t>b)</w:t>
      </w:r>
      <w:r w:rsidRPr="005662C3">
        <w:rPr>
          <w:rFonts w:ascii="Arial" w:hAnsi="Arial" w:cs="Arial"/>
          <w:sz w:val="24"/>
          <w:szCs w:val="24"/>
        </w:rPr>
        <w:tab/>
        <w:t>“Applicable Law” means the law and any other instruments having the force of law in the Islamic Republic of Pakistan, as they may be issued and in force from time to time.</w:t>
      </w:r>
    </w:p>
    <w:p w:rsidR="00AB392E" w:rsidRPr="005662C3" w:rsidRDefault="00AB392E" w:rsidP="00AB392E">
      <w:pPr>
        <w:pStyle w:val="BodyTextIndent2"/>
        <w:spacing w:before="240" w:line="240" w:lineRule="auto"/>
        <w:ind w:left="2160" w:hanging="720"/>
        <w:rPr>
          <w:rFonts w:ascii="Arial" w:hAnsi="Arial" w:cs="Arial"/>
          <w:sz w:val="24"/>
          <w:szCs w:val="24"/>
        </w:rPr>
      </w:pPr>
      <w:r w:rsidRPr="005662C3">
        <w:rPr>
          <w:rFonts w:ascii="Arial" w:hAnsi="Arial" w:cs="Arial"/>
          <w:sz w:val="24"/>
          <w:szCs w:val="24"/>
        </w:rPr>
        <w:t>c)</w:t>
      </w:r>
      <w:r w:rsidRPr="005662C3">
        <w:rPr>
          <w:rFonts w:ascii="Arial" w:hAnsi="Arial" w:cs="Arial"/>
          <w:sz w:val="24"/>
          <w:szCs w:val="24"/>
        </w:rPr>
        <w:tab/>
        <w:t>“Contract” means the agreement entered into between First Party and Second Party and signed by both the parties, including all enclosures/annexures/appendices and attachments thereto and all documents incorporated by reference therein.</w:t>
      </w:r>
    </w:p>
    <w:p w:rsidR="00AB392E" w:rsidRPr="005662C3" w:rsidRDefault="00AB392E" w:rsidP="00AB392E">
      <w:pPr>
        <w:pStyle w:val="BodyTextIndent2"/>
        <w:spacing w:before="240" w:line="240" w:lineRule="auto"/>
        <w:ind w:left="2160" w:hanging="720"/>
        <w:rPr>
          <w:rFonts w:ascii="Arial" w:hAnsi="Arial" w:cs="Arial"/>
          <w:sz w:val="24"/>
          <w:szCs w:val="24"/>
        </w:rPr>
      </w:pPr>
      <w:r w:rsidRPr="005662C3">
        <w:rPr>
          <w:rFonts w:ascii="Arial" w:hAnsi="Arial" w:cs="Arial"/>
          <w:sz w:val="24"/>
          <w:szCs w:val="24"/>
        </w:rPr>
        <w:t>d)</w:t>
      </w:r>
      <w:r w:rsidRPr="005662C3">
        <w:rPr>
          <w:rFonts w:ascii="Arial" w:hAnsi="Arial" w:cs="Arial"/>
          <w:sz w:val="24"/>
          <w:szCs w:val="24"/>
        </w:rPr>
        <w:tab/>
        <w:t xml:space="preserve">“Contract Price” means the price payable to the Second Party under the agreement for the full and proper performance of his construal/contractual obligations. </w:t>
      </w:r>
    </w:p>
    <w:p w:rsidR="00E30CC0" w:rsidRPr="005662C3" w:rsidRDefault="00AB392E" w:rsidP="00E30CC0">
      <w:pPr>
        <w:pStyle w:val="BodyTextIndent2"/>
        <w:spacing w:before="240" w:line="240" w:lineRule="auto"/>
        <w:ind w:left="2160" w:hanging="720"/>
        <w:rPr>
          <w:rFonts w:ascii="Arial" w:hAnsi="Arial" w:cs="Arial"/>
          <w:sz w:val="24"/>
          <w:szCs w:val="24"/>
        </w:rPr>
      </w:pPr>
      <w:r w:rsidRPr="005662C3">
        <w:rPr>
          <w:rFonts w:ascii="Arial" w:hAnsi="Arial" w:cs="Arial"/>
          <w:sz w:val="24"/>
          <w:szCs w:val="24"/>
        </w:rPr>
        <w:t>e)</w:t>
      </w:r>
      <w:r w:rsidRPr="005662C3">
        <w:rPr>
          <w:rFonts w:ascii="Arial" w:hAnsi="Arial" w:cs="Arial"/>
          <w:sz w:val="24"/>
          <w:szCs w:val="24"/>
        </w:rPr>
        <w:tab/>
        <w:t>“FOR”, has the meaning assigned to them the International Rules for the interpretati</w:t>
      </w:r>
      <w:r w:rsidR="00E30CC0" w:rsidRPr="005662C3">
        <w:rPr>
          <w:rFonts w:ascii="Arial" w:hAnsi="Arial" w:cs="Arial"/>
          <w:sz w:val="24"/>
          <w:szCs w:val="24"/>
        </w:rPr>
        <w:t>on of trades Terms (INCOTERMS).</w:t>
      </w:r>
    </w:p>
    <w:p w:rsidR="00AB392E" w:rsidRPr="005662C3" w:rsidRDefault="00E30CC0" w:rsidP="00E30CC0">
      <w:pPr>
        <w:pStyle w:val="BodyTextIndent2"/>
        <w:spacing w:before="240" w:line="240" w:lineRule="auto"/>
        <w:ind w:left="2160" w:hanging="720"/>
        <w:rPr>
          <w:rFonts w:ascii="Arial" w:hAnsi="Arial" w:cs="Arial"/>
          <w:sz w:val="24"/>
          <w:szCs w:val="24"/>
        </w:rPr>
      </w:pPr>
      <w:r w:rsidRPr="005662C3">
        <w:rPr>
          <w:rFonts w:ascii="Arial" w:hAnsi="Arial" w:cs="Arial"/>
          <w:sz w:val="24"/>
          <w:szCs w:val="24"/>
        </w:rPr>
        <w:t>f)</w:t>
      </w:r>
      <w:r w:rsidRPr="005662C3">
        <w:rPr>
          <w:rFonts w:ascii="Arial" w:hAnsi="Arial" w:cs="Arial"/>
          <w:sz w:val="24"/>
          <w:szCs w:val="24"/>
        </w:rPr>
        <w:tab/>
      </w:r>
      <w:r w:rsidR="00AB392E" w:rsidRPr="005662C3">
        <w:rPr>
          <w:rFonts w:ascii="Arial" w:hAnsi="Arial" w:cs="Arial"/>
          <w:sz w:val="24"/>
          <w:szCs w:val="24"/>
        </w:rPr>
        <w:t xml:space="preserve">“Laboratory equipment e.g. </w:t>
      </w:r>
      <w:r w:rsidR="00355638" w:rsidRPr="00177742">
        <w:rPr>
          <w:rFonts w:ascii="Arial" w:hAnsi="Arial" w:cs="Arial"/>
          <w:sz w:val="24"/>
          <w:szCs w:val="24"/>
        </w:rPr>
        <w:t>CFR Engine ASTM D-2699, D-2700, Cone Penetration of Lubricating Grease ASTM D-217 (Automated), Dropping Point of Lubricating Grease ASTM D-566 (</w:t>
      </w:r>
      <w:r w:rsidR="00177742" w:rsidRPr="00177742">
        <w:rPr>
          <w:rFonts w:ascii="Arial" w:hAnsi="Arial" w:cs="Arial"/>
          <w:sz w:val="24"/>
          <w:szCs w:val="24"/>
        </w:rPr>
        <w:t>Automated</w:t>
      </w:r>
      <w:r w:rsidR="00355638" w:rsidRPr="00177742">
        <w:rPr>
          <w:rFonts w:ascii="Arial" w:hAnsi="Arial" w:cs="Arial"/>
          <w:sz w:val="24"/>
          <w:szCs w:val="24"/>
        </w:rPr>
        <w:t xml:space="preserve">), Gauge Vapor Pressure of Liquefied Petroleum Gases (Vapor Pressure Tester) ASTM D-1267, Density or Relative Density of Light Hydrocarbons by Pressure Hydrometer ASTM D-1657, Wax Content UOP-46, Insulating Liquids breakdown voltage determination IEC-60156 </w:t>
      </w:r>
      <w:r w:rsidR="00AB392E" w:rsidRPr="005662C3">
        <w:rPr>
          <w:rFonts w:ascii="Arial" w:hAnsi="Arial" w:cs="Arial"/>
          <w:sz w:val="24"/>
          <w:szCs w:val="24"/>
        </w:rPr>
        <w:t>means all equipment and materials including tools and/or other materials and services, which the Second Party is required to supply/provide to Fist Party under the agreement.</w:t>
      </w:r>
      <w:r w:rsidR="003F0688">
        <w:rPr>
          <w:rFonts w:ascii="Arial" w:hAnsi="Arial" w:cs="Arial"/>
          <w:sz w:val="24"/>
          <w:szCs w:val="24"/>
        </w:rPr>
        <w:t xml:space="preserve"> </w:t>
      </w:r>
    </w:p>
    <w:p w:rsidR="00AB392E" w:rsidRPr="005662C3" w:rsidRDefault="00AB392E" w:rsidP="00AB392E">
      <w:pPr>
        <w:pStyle w:val="BodyTextIndent2"/>
        <w:spacing w:before="240" w:line="240" w:lineRule="auto"/>
        <w:ind w:left="2160" w:hanging="720"/>
        <w:rPr>
          <w:rFonts w:ascii="Arial" w:hAnsi="Arial" w:cs="Arial"/>
          <w:sz w:val="24"/>
          <w:szCs w:val="24"/>
        </w:rPr>
      </w:pPr>
      <w:r w:rsidRPr="005662C3">
        <w:rPr>
          <w:rFonts w:ascii="Arial" w:hAnsi="Arial" w:cs="Arial"/>
          <w:sz w:val="24"/>
          <w:szCs w:val="24"/>
        </w:rPr>
        <w:t>g)</w:t>
      </w:r>
      <w:r w:rsidRPr="005662C3">
        <w:rPr>
          <w:rFonts w:ascii="Arial" w:hAnsi="Arial" w:cs="Arial"/>
          <w:sz w:val="24"/>
          <w:szCs w:val="24"/>
        </w:rPr>
        <w:tab/>
        <w:t>“First Party” means the organization purchasing the goods i.e. Hydrocarbon Development institute of Pakistan.</w:t>
      </w:r>
    </w:p>
    <w:p w:rsidR="00AB392E" w:rsidRPr="005662C3" w:rsidRDefault="00AB392E" w:rsidP="00AB392E">
      <w:pPr>
        <w:pStyle w:val="BodyTextIndent2"/>
        <w:spacing w:before="240" w:line="240" w:lineRule="auto"/>
        <w:ind w:left="2160" w:hanging="720"/>
        <w:rPr>
          <w:rFonts w:ascii="Arial" w:hAnsi="Arial" w:cs="Arial"/>
          <w:sz w:val="24"/>
          <w:szCs w:val="24"/>
        </w:rPr>
      </w:pPr>
      <w:r w:rsidRPr="005662C3">
        <w:rPr>
          <w:rFonts w:ascii="Arial" w:hAnsi="Arial" w:cs="Arial"/>
          <w:sz w:val="24"/>
          <w:szCs w:val="24"/>
        </w:rPr>
        <w:t>h)</w:t>
      </w:r>
      <w:r w:rsidRPr="005662C3">
        <w:rPr>
          <w:rFonts w:ascii="Arial" w:hAnsi="Arial" w:cs="Arial"/>
          <w:sz w:val="24"/>
          <w:szCs w:val="24"/>
        </w:rPr>
        <w:tab/>
        <w:t>“Second Party” means the firm or company supplying the goods/equipment under the agreement.</w:t>
      </w:r>
    </w:p>
    <w:p w:rsidR="00AB392E" w:rsidRPr="005662C3" w:rsidRDefault="00AB392E" w:rsidP="00AB392E">
      <w:pPr>
        <w:pStyle w:val="BodyTextIndent2"/>
        <w:spacing w:before="240" w:line="240" w:lineRule="auto"/>
        <w:ind w:left="2160" w:hanging="720"/>
        <w:rPr>
          <w:rFonts w:ascii="Arial" w:hAnsi="Arial" w:cs="Arial"/>
          <w:sz w:val="24"/>
          <w:szCs w:val="24"/>
        </w:rPr>
      </w:pPr>
    </w:p>
    <w:p w:rsidR="00AB392E" w:rsidRPr="005662C3" w:rsidRDefault="00AB392E" w:rsidP="00AB392E">
      <w:pPr>
        <w:pStyle w:val="BodyTextIndent2"/>
        <w:spacing w:before="240" w:line="240" w:lineRule="auto"/>
        <w:ind w:left="0" w:firstLine="0"/>
        <w:rPr>
          <w:rFonts w:ascii="Arial" w:hAnsi="Arial" w:cs="Arial"/>
          <w:sz w:val="24"/>
          <w:szCs w:val="24"/>
        </w:rPr>
      </w:pPr>
      <w:r w:rsidRPr="005662C3">
        <w:rPr>
          <w:rFonts w:ascii="Arial" w:hAnsi="Arial" w:cs="Arial"/>
          <w:b/>
          <w:sz w:val="24"/>
          <w:szCs w:val="24"/>
        </w:rPr>
        <w:t>2.0</w:t>
      </w:r>
      <w:r w:rsidRPr="005662C3">
        <w:rPr>
          <w:rFonts w:ascii="Arial" w:hAnsi="Arial" w:cs="Arial"/>
          <w:b/>
          <w:sz w:val="24"/>
          <w:szCs w:val="24"/>
        </w:rPr>
        <w:tab/>
      </w:r>
      <w:r w:rsidRPr="005662C3">
        <w:rPr>
          <w:rFonts w:ascii="Arial" w:hAnsi="Arial" w:cs="Arial"/>
          <w:b/>
          <w:sz w:val="24"/>
          <w:szCs w:val="24"/>
          <w:u w:val="single"/>
        </w:rPr>
        <w:t>PATENT RIGHTS</w:t>
      </w:r>
      <w:r w:rsidRPr="005662C3">
        <w:rPr>
          <w:rFonts w:ascii="Arial" w:hAnsi="Arial" w:cs="Arial"/>
          <w:b/>
          <w:sz w:val="24"/>
          <w:szCs w:val="24"/>
        </w:rPr>
        <w:t>.</w:t>
      </w:r>
    </w:p>
    <w:p w:rsidR="00AB392E" w:rsidRDefault="00AB392E" w:rsidP="00AB392E">
      <w:pPr>
        <w:pStyle w:val="BodyTextIndent2"/>
        <w:spacing w:before="240"/>
        <w:ind w:left="720" w:firstLine="0"/>
        <w:rPr>
          <w:rFonts w:ascii="Arial" w:hAnsi="Arial" w:cs="Arial"/>
          <w:sz w:val="24"/>
          <w:szCs w:val="24"/>
        </w:rPr>
      </w:pPr>
      <w:r w:rsidRPr="005662C3">
        <w:rPr>
          <w:rFonts w:ascii="Arial" w:hAnsi="Arial" w:cs="Arial"/>
          <w:sz w:val="24"/>
          <w:szCs w:val="24"/>
        </w:rPr>
        <w:t>2.1</w:t>
      </w:r>
      <w:r w:rsidRPr="005662C3">
        <w:rPr>
          <w:rFonts w:ascii="Arial" w:hAnsi="Arial" w:cs="Arial"/>
          <w:sz w:val="24"/>
          <w:szCs w:val="24"/>
        </w:rPr>
        <w:tab/>
        <w:t>The Second Party shall indemnify and hold First Party harmless against all third party claims infringement of patent, trademark or industrial design rights arising from use of goods or any party thereof.</w:t>
      </w:r>
    </w:p>
    <w:p w:rsidR="00B0352B" w:rsidRPr="005662C3" w:rsidRDefault="00B0352B" w:rsidP="00AB392E">
      <w:pPr>
        <w:pStyle w:val="BodyTextIndent2"/>
        <w:spacing w:before="240"/>
        <w:ind w:left="720" w:firstLine="0"/>
        <w:rPr>
          <w:rFonts w:ascii="Arial" w:hAnsi="Arial" w:cs="Arial"/>
          <w:sz w:val="24"/>
          <w:szCs w:val="24"/>
        </w:rPr>
      </w:pPr>
    </w:p>
    <w:p w:rsidR="00AB392E" w:rsidRPr="005662C3" w:rsidRDefault="00AB392E" w:rsidP="00AB392E">
      <w:pPr>
        <w:pStyle w:val="BodyTextIndent2"/>
        <w:spacing w:before="240"/>
        <w:ind w:left="0" w:firstLine="0"/>
        <w:jc w:val="left"/>
        <w:rPr>
          <w:rFonts w:ascii="Arial" w:hAnsi="Arial" w:cs="Arial"/>
          <w:b/>
          <w:sz w:val="24"/>
          <w:szCs w:val="24"/>
        </w:rPr>
      </w:pPr>
      <w:r w:rsidRPr="005662C3">
        <w:rPr>
          <w:rFonts w:ascii="Arial" w:hAnsi="Arial" w:cs="Arial"/>
          <w:b/>
          <w:sz w:val="24"/>
          <w:szCs w:val="24"/>
        </w:rPr>
        <w:t>3.0</w:t>
      </w:r>
      <w:r w:rsidRPr="005662C3">
        <w:rPr>
          <w:rFonts w:ascii="Arial" w:hAnsi="Arial" w:cs="Arial"/>
          <w:b/>
          <w:sz w:val="24"/>
          <w:szCs w:val="24"/>
        </w:rPr>
        <w:tab/>
      </w:r>
      <w:r w:rsidRPr="005662C3">
        <w:rPr>
          <w:rFonts w:ascii="Arial" w:hAnsi="Arial" w:cs="Arial"/>
          <w:b/>
          <w:sz w:val="24"/>
          <w:szCs w:val="24"/>
          <w:u w:val="single"/>
        </w:rPr>
        <w:t>APPLICABLE LAW</w:t>
      </w:r>
    </w:p>
    <w:p w:rsidR="00AB392E" w:rsidRPr="005662C3" w:rsidRDefault="00AB392E" w:rsidP="00AB392E">
      <w:pPr>
        <w:pStyle w:val="BodyTextIndent2"/>
        <w:spacing w:before="240"/>
        <w:ind w:left="720" w:firstLine="0"/>
        <w:rPr>
          <w:rFonts w:ascii="Arial" w:hAnsi="Arial" w:cs="Arial"/>
          <w:sz w:val="24"/>
          <w:szCs w:val="24"/>
        </w:rPr>
      </w:pPr>
      <w:r w:rsidRPr="005662C3">
        <w:rPr>
          <w:rFonts w:ascii="Arial" w:hAnsi="Arial" w:cs="Arial"/>
          <w:sz w:val="24"/>
          <w:szCs w:val="24"/>
        </w:rPr>
        <w:t>3.1</w:t>
      </w:r>
      <w:r w:rsidRPr="005662C3">
        <w:rPr>
          <w:rFonts w:ascii="Arial" w:hAnsi="Arial" w:cs="Arial"/>
          <w:sz w:val="24"/>
          <w:szCs w:val="24"/>
        </w:rPr>
        <w:tab/>
        <w:t>The agreement shall be interpreted in accordance with the law applicable in the Islamic Republic of Pakistan and suits/cases, if any; the Islamabad Courts have only the jurisdiction to entertain.</w:t>
      </w:r>
    </w:p>
    <w:p w:rsidR="00AB392E" w:rsidRPr="005662C3" w:rsidRDefault="00AB392E" w:rsidP="00AB392E">
      <w:pPr>
        <w:pStyle w:val="BodyTextIndent2"/>
        <w:spacing w:before="240"/>
        <w:ind w:left="0" w:firstLine="0"/>
        <w:jc w:val="left"/>
        <w:rPr>
          <w:rFonts w:ascii="Arial" w:hAnsi="Arial" w:cs="Arial"/>
          <w:b/>
          <w:sz w:val="24"/>
          <w:szCs w:val="24"/>
        </w:rPr>
      </w:pPr>
      <w:r w:rsidRPr="005662C3">
        <w:rPr>
          <w:rFonts w:ascii="Arial" w:hAnsi="Arial" w:cs="Arial"/>
          <w:b/>
          <w:sz w:val="24"/>
          <w:szCs w:val="24"/>
        </w:rPr>
        <w:t>4.0</w:t>
      </w:r>
      <w:r w:rsidRPr="005662C3">
        <w:rPr>
          <w:rFonts w:ascii="Arial" w:hAnsi="Arial" w:cs="Arial"/>
          <w:b/>
          <w:sz w:val="24"/>
          <w:szCs w:val="24"/>
        </w:rPr>
        <w:tab/>
      </w:r>
      <w:r w:rsidRPr="005662C3">
        <w:rPr>
          <w:rFonts w:ascii="Arial" w:hAnsi="Arial" w:cs="Arial"/>
          <w:b/>
          <w:sz w:val="24"/>
          <w:szCs w:val="24"/>
          <w:u w:val="single"/>
        </w:rPr>
        <w:t>PRICES AND PAYMENTS</w:t>
      </w:r>
    </w:p>
    <w:p w:rsidR="00AB392E" w:rsidRPr="005662C3" w:rsidRDefault="00AB392E" w:rsidP="00AB392E">
      <w:pPr>
        <w:pStyle w:val="BodyTextIndent2"/>
        <w:spacing w:before="240"/>
        <w:ind w:left="720" w:firstLine="0"/>
        <w:jc w:val="left"/>
        <w:rPr>
          <w:rFonts w:ascii="Arial" w:hAnsi="Arial" w:cs="Arial"/>
          <w:sz w:val="24"/>
          <w:szCs w:val="24"/>
        </w:rPr>
      </w:pPr>
      <w:r w:rsidRPr="005662C3">
        <w:rPr>
          <w:rFonts w:ascii="Arial" w:hAnsi="Arial" w:cs="Arial"/>
          <w:sz w:val="24"/>
          <w:szCs w:val="24"/>
        </w:rPr>
        <w:t>4.1</w:t>
      </w:r>
      <w:r w:rsidRPr="005662C3">
        <w:rPr>
          <w:rFonts w:ascii="Arial" w:hAnsi="Arial" w:cs="Arial"/>
          <w:sz w:val="24"/>
          <w:szCs w:val="24"/>
        </w:rPr>
        <w:tab/>
        <w:t>The Second Party will be paid in Currency in Pak Rupees.</w:t>
      </w:r>
    </w:p>
    <w:p w:rsidR="00AB392E" w:rsidRPr="005662C3" w:rsidRDefault="00AB392E" w:rsidP="00AB392E">
      <w:pPr>
        <w:pStyle w:val="BodyTextIndent2"/>
        <w:spacing w:before="240"/>
        <w:ind w:left="0" w:firstLine="720"/>
        <w:rPr>
          <w:rFonts w:ascii="Arial" w:hAnsi="Arial" w:cs="Arial"/>
          <w:sz w:val="24"/>
          <w:szCs w:val="24"/>
        </w:rPr>
      </w:pPr>
      <w:r w:rsidRPr="005662C3">
        <w:rPr>
          <w:rFonts w:ascii="Arial" w:hAnsi="Arial" w:cs="Arial"/>
          <w:sz w:val="24"/>
          <w:szCs w:val="24"/>
        </w:rPr>
        <w:t>4.2</w:t>
      </w:r>
      <w:r w:rsidRPr="005662C3">
        <w:rPr>
          <w:rFonts w:ascii="Arial" w:hAnsi="Arial" w:cs="Arial"/>
          <w:sz w:val="24"/>
          <w:szCs w:val="24"/>
        </w:rPr>
        <w:tab/>
        <w:t xml:space="preserve">100% payment shall be made upon completion of supply, installation/ </w:t>
      </w:r>
      <w:r w:rsidRPr="005662C3">
        <w:rPr>
          <w:rFonts w:ascii="Arial" w:hAnsi="Arial" w:cs="Arial"/>
          <w:sz w:val="24"/>
          <w:szCs w:val="24"/>
        </w:rPr>
        <w:tab/>
        <w:t xml:space="preserve">commissioning of equipment and operator/maintenance training of First </w:t>
      </w:r>
      <w:r w:rsidRPr="005662C3">
        <w:rPr>
          <w:rFonts w:ascii="Arial" w:hAnsi="Arial" w:cs="Arial"/>
          <w:sz w:val="24"/>
          <w:szCs w:val="24"/>
        </w:rPr>
        <w:tab/>
      </w:r>
      <w:r w:rsidRPr="005662C3">
        <w:rPr>
          <w:rFonts w:ascii="Arial" w:hAnsi="Arial" w:cs="Arial"/>
          <w:sz w:val="24"/>
          <w:szCs w:val="24"/>
        </w:rPr>
        <w:tab/>
        <w:t xml:space="preserve">Party’s professionals &amp; staff and meeting of other obligations (if any) . </w:t>
      </w:r>
    </w:p>
    <w:p w:rsidR="00AB392E" w:rsidRPr="005662C3" w:rsidRDefault="00AB392E" w:rsidP="00AB392E">
      <w:pPr>
        <w:pStyle w:val="BodyTextIndent2"/>
        <w:spacing w:before="240"/>
        <w:ind w:left="0" w:firstLine="0"/>
        <w:jc w:val="left"/>
        <w:rPr>
          <w:rFonts w:ascii="Arial" w:hAnsi="Arial" w:cs="Arial"/>
          <w:b/>
          <w:sz w:val="24"/>
          <w:szCs w:val="24"/>
        </w:rPr>
      </w:pPr>
      <w:r w:rsidRPr="005662C3">
        <w:rPr>
          <w:rFonts w:ascii="Arial" w:hAnsi="Arial" w:cs="Arial"/>
          <w:b/>
          <w:sz w:val="24"/>
          <w:szCs w:val="24"/>
        </w:rPr>
        <w:t>5.0</w:t>
      </w:r>
      <w:r w:rsidRPr="005662C3">
        <w:rPr>
          <w:rFonts w:ascii="Arial" w:hAnsi="Arial" w:cs="Arial"/>
          <w:b/>
          <w:sz w:val="24"/>
          <w:szCs w:val="24"/>
        </w:rPr>
        <w:tab/>
      </w:r>
      <w:r w:rsidRPr="005662C3">
        <w:rPr>
          <w:rFonts w:ascii="Arial" w:hAnsi="Arial" w:cs="Arial"/>
          <w:b/>
          <w:sz w:val="24"/>
          <w:szCs w:val="24"/>
          <w:u w:val="single"/>
        </w:rPr>
        <w:t>TAXES AND DUTIES</w:t>
      </w:r>
      <w:r w:rsidRPr="005662C3">
        <w:rPr>
          <w:rFonts w:ascii="Arial" w:hAnsi="Arial" w:cs="Arial"/>
          <w:b/>
          <w:sz w:val="24"/>
          <w:szCs w:val="24"/>
        </w:rPr>
        <w:t>.</w:t>
      </w:r>
    </w:p>
    <w:p w:rsidR="00AB392E" w:rsidRPr="005662C3" w:rsidRDefault="00AB392E" w:rsidP="00AB392E">
      <w:pPr>
        <w:pStyle w:val="BodyTextIndent2"/>
        <w:spacing w:before="240"/>
        <w:ind w:left="1440" w:hanging="720"/>
        <w:rPr>
          <w:rFonts w:ascii="Arial" w:hAnsi="Arial" w:cs="Arial"/>
          <w:sz w:val="24"/>
          <w:szCs w:val="24"/>
        </w:rPr>
      </w:pPr>
      <w:r w:rsidRPr="005662C3">
        <w:rPr>
          <w:rFonts w:ascii="Arial" w:hAnsi="Arial" w:cs="Arial"/>
          <w:sz w:val="24"/>
          <w:szCs w:val="24"/>
        </w:rPr>
        <w:t>5.1</w:t>
      </w:r>
      <w:r w:rsidRPr="005662C3">
        <w:rPr>
          <w:rFonts w:ascii="Arial" w:hAnsi="Arial" w:cs="Arial"/>
          <w:sz w:val="24"/>
          <w:szCs w:val="24"/>
        </w:rPr>
        <w:tab/>
        <w:t>The Second Party shall be entirely responsible for all taxes, duties, license fees and other such levies imposed within and outside Pakistan on goods/equipment and services being supplied/provided.</w:t>
      </w:r>
    </w:p>
    <w:p w:rsidR="00AB392E" w:rsidRPr="005662C3" w:rsidRDefault="00AB392E" w:rsidP="00AB392E">
      <w:pPr>
        <w:pStyle w:val="BodyTextIndent2"/>
        <w:spacing w:before="240"/>
        <w:ind w:left="0" w:firstLine="0"/>
        <w:jc w:val="left"/>
        <w:rPr>
          <w:rFonts w:ascii="Arial" w:hAnsi="Arial" w:cs="Arial"/>
          <w:b/>
          <w:sz w:val="24"/>
          <w:szCs w:val="24"/>
        </w:rPr>
      </w:pPr>
      <w:r w:rsidRPr="005662C3">
        <w:rPr>
          <w:rFonts w:ascii="Arial" w:hAnsi="Arial" w:cs="Arial"/>
          <w:b/>
          <w:sz w:val="24"/>
          <w:szCs w:val="24"/>
        </w:rPr>
        <w:t xml:space="preserve">6.0  </w:t>
      </w:r>
      <w:r w:rsidRPr="005662C3">
        <w:rPr>
          <w:rFonts w:ascii="Arial" w:hAnsi="Arial" w:cs="Arial"/>
          <w:b/>
          <w:sz w:val="24"/>
          <w:szCs w:val="24"/>
        </w:rPr>
        <w:tab/>
      </w:r>
      <w:r w:rsidRPr="005662C3">
        <w:rPr>
          <w:rFonts w:ascii="Arial" w:hAnsi="Arial" w:cs="Arial"/>
          <w:b/>
          <w:sz w:val="24"/>
          <w:szCs w:val="24"/>
          <w:u w:val="single"/>
        </w:rPr>
        <w:t>PERFORMANCE BOND</w:t>
      </w:r>
    </w:p>
    <w:p w:rsidR="00AB392E" w:rsidRPr="005662C3" w:rsidRDefault="00AB392E" w:rsidP="00AB392E">
      <w:pPr>
        <w:pStyle w:val="BodyTextIndent2"/>
        <w:spacing w:before="240"/>
        <w:ind w:left="1425" w:hanging="705"/>
        <w:rPr>
          <w:rFonts w:ascii="Arial" w:hAnsi="Arial" w:cs="Arial"/>
          <w:sz w:val="24"/>
          <w:szCs w:val="24"/>
        </w:rPr>
      </w:pPr>
      <w:r w:rsidRPr="005662C3">
        <w:rPr>
          <w:rFonts w:ascii="Arial" w:hAnsi="Arial" w:cs="Arial"/>
          <w:sz w:val="24"/>
          <w:szCs w:val="24"/>
        </w:rPr>
        <w:t>6.1</w:t>
      </w:r>
      <w:r w:rsidRPr="005662C3">
        <w:rPr>
          <w:rFonts w:ascii="Arial" w:hAnsi="Arial" w:cs="Arial"/>
          <w:sz w:val="24"/>
          <w:szCs w:val="24"/>
        </w:rPr>
        <w:tab/>
        <w:t>Within fifteen (15) days after receipt of bid acceptance, the Second Party shall furnish Performan</w:t>
      </w:r>
      <w:r w:rsidR="00B0352B">
        <w:rPr>
          <w:rFonts w:ascii="Arial" w:hAnsi="Arial" w:cs="Arial"/>
          <w:sz w:val="24"/>
          <w:szCs w:val="24"/>
        </w:rPr>
        <w:t>ce Bond to HDIP equivalent to 5</w:t>
      </w:r>
      <w:r w:rsidRPr="005662C3">
        <w:rPr>
          <w:rFonts w:ascii="Arial" w:hAnsi="Arial" w:cs="Arial"/>
          <w:sz w:val="24"/>
          <w:szCs w:val="24"/>
        </w:rPr>
        <w:t>% of the contract price in Pak Rupees. The Second Party shall establish such Bank Guarantee/Deposit at Call in favour of HDIP in accordance with Annexure-H.  The guarantee shall be issued by a bank acceptable to First Party having validity for the warranty period. The expenses incurred in obtaining the bank guarantee shall be borne by the Second Party. The performance bond shall be denominated in the currency of the bid.</w:t>
      </w:r>
    </w:p>
    <w:p w:rsidR="00AB392E" w:rsidRPr="005662C3" w:rsidRDefault="00AB392E" w:rsidP="00AB392E">
      <w:pPr>
        <w:pStyle w:val="BodyTextIndent2"/>
        <w:spacing w:before="240"/>
        <w:ind w:left="1425" w:hanging="705"/>
        <w:rPr>
          <w:rFonts w:ascii="Arial" w:hAnsi="Arial" w:cs="Arial"/>
          <w:sz w:val="24"/>
          <w:szCs w:val="24"/>
        </w:rPr>
      </w:pPr>
      <w:r w:rsidRPr="005662C3">
        <w:rPr>
          <w:rFonts w:ascii="Arial" w:hAnsi="Arial" w:cs="Arial"/>
          <w:sz w:val="24"/>
          <w:szCs w:val="24"/>
        </w:rPr>
        <w:t>6.2</w:t>
      </w:r>
      <w:r w:rsidRPr="005662C3">
        <w:rPr>
          <w:rFonts w:ascii="Arial" w:hAnsi="Arial" w:cs="Arial"/>
          <w:sz w:val="24"/>
          <w:szCs w:val="24"/>
        </w:rPr>
        <w:tab/>
        <w:t>The performance bond shall be a type of guarantee for the faithful performance of the Second Party’s obligations under the agreement and proceeds of the performance bond shall be payable to Second Party as compensation for any loss resulting from the Second Party failure to complete its obligations under the Agreement.</w:t>
      </w:r>
    </w:p>
    <w:p w:rsidR="00AB392E" w:rsidRPr="005662C3" w:rsidRDefault="00AB392E" w:rsidP="00AB392E">
      <w:pPr>
        <w:pStyle w:val="BodyTextIndent2"/>
        <w:spacing w:before="240"/>
        <w:ind w:left="1440" w:hanging="720"/>
        <w:rPr>
          <w:rFonts w:ascii="Arial" w:hAnsi="Arial" w:cs="Arial"/>
          <w:sz w:val="24"/>
          <w:szCs w:val="24"/>
        </w:rPr>
      </w:pPr>
      <w:r w:rsidRPr="005662C3">
        <w:rPr>
          <w:rFonts w:ascii="Arial" w:hAnsi="Arial" w:cs="Arial"/>
          <w:sz w:val="24"/>
          <w:szCs w:val="24"/>
        </w:rPr>
        <w:t>6.3</w:t>
      </w:r>
      <w:r w:rsidRPr="005662C3">
        <w:rPr>
          <w:rFonts w:ascii="Arial" w:hAnsi="Arial" w:cs="Arial"/>
          <w:sz w:val="24"/>
          <w:szCs w:val="24"/>
        </w:rPr>
        <w:tab/>
        <w:t xml:space="preserve">The performance bond shall be discharged by HDIP and refunded to the Second Party not later than 30 days following the date of completion of </w:t>
      </w:r>
      <w:r w:rsidRPr="005662C3">
        <w:rPr>
          <w:rFonts w:ascii="Arial" w:hAnsi="Arial" w:cs="Arial"/>
          <w:sz w:val="24"/>
          <w:szCs w:val="24"/>
        </w:rPr>
        <w:lastRenderedPageBreak/>
        <w:t>the Second Party performance obligations, including any warranty obligations, under the Contract.</w:t>
      </w:r>
    </w:p>
    <w:p w:rsidR="00AB392E" w:rsidRPr="005662C3" w:rsidRDefault="00AB392E" w:rsidP="00AB392E">
      <w:pPr>
        <w:pStyle w:val="BodyTextIndent2"/>
        <w:spacing w:before="240"/>
        <w:ind w:left="1440" w:hanging="720"/>
        <w:rPr>
          <w:rFonts w:ascii="Arial" w:hAnsi="Arial" w:cs="Arial"/>
          <w:sz w:val="24"/>
          <w:szCs w:val="24"/>
        </w:rPr>
      </w:pPr>
      <w:r w:rsidRPr="005662C3">
        <w:rPr>
          <w:rFonts w:ascii="Arial" w:hAnsi="Arial" w:cs="Arial"/>
          <w:sz w:val="24"/>
          <w:szCs w:val="24"/>
        </w:rPr>
        <w:t>6.4</w:t>
      </w:r>
      <w:r w:rsidRPr="005662C3">
        <w:rPr>
          <w:rFonts w:ascii="Arial" w:hAnsi="Arial" w:cs="Arial"/>
          <w:sz w:val="24"/>
          <w:szCs w:val="24"/>
        </w:rPr>
        <w:tab/>
        <w:t>The Second Party may, at its discretion, accept the performance bond in a currency other than the currency of bid owing to significant reasons.</w:t>
      </w:r>
    </w:p>
    <w:p w:rsidR="00AB392E" w:rsidRPr="005662C3" w:rsidRDefault="00AB392E" w:rsidP="00AB392E">
      <w:pPr>
        <w:pStyle w:val="BodyTextIndent2"/>
        <w:spacing w:before="240"/>
        <w:ind w:left="0" w:firstLine="0"/>
        <w:rPr>
          <w:rFonts w:ascii="Arial" w:hAnsi="Arial" w:cs="Arial"/>
          <w:sz w:val="24"/>
          <w:szCs w:val="24"/>
        </w:rPr>
      </w:pPr>
      <w:r w:rsidRPr="005662C3">
        <w:rPr>
          <w:rFonts w:ascii="Arial" w:hAnsi="Arial" w:cs="Arial"/>
          <w:sz w:val="24"/>
          <w:szCs w:val="24"/>
        </w:rPr>
        <w:t>7.0</w:t>
      </w:r>
      <w:r w:rsidRPr="005662C3">
        <w:rPr>
          <w:rFonts w:ascii="Arial" w:hAnsi="Arial" w:cs="Arial"/>
          <w:sz w:val="24"/>
          <w:szCs w:val="24"/>
        </w:rPr>
        <w:tab/>
      </w:r>
      <w:r w:rsidRPr="005662C3">
        <w:rPr>
          <w:rFonts w:ascii="Arial" w:hAnsi="Arial" w:cs="Arial"/>
          <w:b/>
          <w:sz w:val="24"/>
          <w:szCs w:val="24"/>
          <w:u w:val="single"/>
        </w:rPr>
        <w:t>INSPECTION AND TESTS</w:t>
      </w:r>
    </w:p>
    <w:p w:rsidR="00AB392E" w:rsidRPr="005662C3" w:rsidRDefault="00AB392E" w:rsidP="00AB392E">
      <w:pPr>
        <w:pStyle w:val="BodyTextIndent2"/>
        <w:numPr>
          <w:ilvl w:val="1"/>
          <w:numId w:val="26"/>
        </w:numPr>
        <w:spacing w:before="240"/>
        <w:rPr>
          <w:rFonts w:ascii="Arial" w:hAnsi="Arial" w:cs="Arial"/>
          <w:sz w:val="24"/>
          <w:szCs w:val="24"/>
        </w:rPr>
      </w:pPr>
      <w:r w:rsidRPr="005662C3">
        <w:rPr>
          <w:rFonts w:ascii="Arial" w:hAnsi="Arial" w:cs="Arial"/>
          <w:sz w:val="24"/>
          <w:szCs w:val="24"/>
        </w:rPr>
        <w:t>Second Party shall have the right to inspect and/or test the equipment to confirm their conformity to the Agreement. The inspections and tests may be conducted at the premises of the Second Party, at the point of delivery and/or the equipment’s final destination. Should any inspected or tested equipment fails to conform to the specifications, First Party may reject them and the Second Party shall either replace the rejected equipment or make all alterations to meet specification requirement free of cost to First Party.</w:t>
      </w:r>
    </w:p>
    <w:p w:rsidR="00AB392E" w:rsidRPr="005662C3" w:rsidRDefault="00AB392E" w:rsidP="00AB392E">
      <w:pPr>
        <w:pStyle w:val="BodyTextIndent2"/>
        <w:numPr>
          <w:ilvl w:val="1"/>
          <w:numId w:val="26"/>
        </w:numPr>
        <w:spacing w:before="240"/>
        <w:rPr>
          <w:rFonts w:ascii="Arial" w:hAnsi="Arial" w:cs="Arial"/>
          <w:sz w:val="24"/>
          <w:szCs w:val="24"/>
        </w:rPr>
      </w:pPr>
      <w:r w:rsidRPr="005662C3">
        <w:rPr>
          <w:rFonts w:ascii="Arial" w:hAnsi="Arial" w:cs="Arial"/>
          <w:sz w:val="24"/>
          <w:szCs w:val="24"/>
        </w:rPr>
        <w:t>First Party shall have the right to inspect, and where necessary, reject the equipment after equipment’s arrival in the Purchaser’s country shall in no way by reason of the equipment having previously been inspected, tested and passed by the First Party’s representative prior to equipment’s shipment from the country of origin.</w:t>
      </w:r>
    </w:p>
    <w:p w:rsidR="00AB392E" w:rsidRPr="005662C3" w:rsidRDefault="00AB392E" w:rsidP="00AB392E">
      <w:pPr>
        <w:pStyle w:val="BodyTextIndent2"/>
        <w:numPr>
          <w:ilvl w:val="1"/>
          <w:numId w:val="26"/>
        </w:numPr>
        <w:spacing w:before="240"/>
        <w:rPr>
          <w:rFonts w:ascii="Arial" w:hAnsi="Arial" w:cs="Arial"/>
          <w:sz w:val="24"/>
          <w:szCs w:val="24"/>
        </w:rPr>
      </w:pPr>
      <w:r w:rsidRPr="005662C3">
        <w:rPr>
          <w:rFonts w:ascii="Arial" w:hAnsi="Arial" w:cs="Arial"/>
          <w:sz w:val="24"/>
          <w:szCs w:val="24"/>
        </w:rPr>
        <w:t>Nothing in this clause shall in any way release the Second Party from any warranty or other obligations under this agreement.</w:t>
      </w:r>
    </w:p>
    <w:p w:rsidR="00AB392E" w:rsidRPr="005662C3" w:rsidRDefault="00AB392E" w:rsidP="00AB392E">
      <w:pPr>
        <w:pStyle w:val="BodyTextIndent2"/>
        <w:numPr>
          <w:ilvl w:val="0"/>
          <w:numId w:val="27"/>
        </w:numPr>
        <w:spacing w:before="240"/>
        <w:rPr>
          <w:rFonts w:ascii="Arial" w:hAnsi="Arial" w:cs="Arial"/>
          <w:sz w:val="24"/>
          <w:szCs w:val="24"/>
        </w:rPr>
      </w:pPr>
      <w:r w:rsidRPr="005662C3">
        <w:rPr>
          <w:rFonts w:ascii="Arial" w:hAnsi="Arial" w:cs="Arial"/>
          <w:b/>
          <w:sz w:val="24"/>
          <w:szCs w:val="24"/>
          <w:u w:val="single"/>
        </w:rPr>
        <w:t>WARRANTY/PERFORMANCE GUARANTEE(S)</w:t>
      </w:r>
    </w:p>
    <w:p w:rsidR="00AB392E" w:rsidRPr="005662C3" w:rsidRDefault="00AB392E" w:rsidP="00AB392E">
      <w:pPr>
        <w:pStyle w:val="BodyTextIndent2"/>
        <w:numPr>
          <w:ilvl w:val="1"/>
          <w:numId w:val="27"/>
        </w:numPr>
        <w:spacing w:before="240"/>
        <w:rPr>
          <w:rFonts w:ascii="Arial" w:hAnsi="Arial" w:cs="Arial"/>
          <w:sz w:val="24"/>
          <w:szCs w:val="24"/>
        </w:rPr>
      </w:pPr>
      <w:r w:rsidRPr="005662C3">
        <w:rPr>
          <w:rFonts w:ascii="Arial" w:hAnsi="Arial" w:cs="Arial"/>
          <w:sz w:val="24"/>
          <w:szCs w:val="24"/>
        </w:rPr>
        <w:t>The Second Party warrants to HDIP that the goods supplied under the agreement shall be new (and not refurbished), comply strictly with the agreement and care fit for their intended purpose and shall have no defect arising from design, materials or workmanship or from any act or omission of the Second Party, that may develop under normal use of the supplied items under the conditions prevailing at the site.</w:t>
      </w:r>
    </w:p>
    <w:p w:rsidR="00AB392E" w:rsidRPr="005662C3" w:rsidRDefault="00AB392E" w:rsidP="00AB392E">
      <w:pPr>
        <w:pStyle w:val="BodyTextIndent2"/>
        <w:numPr>
          <w:ilvl w:val="1"/>
          <w:numId w:val="27"/>
        </w:numPr>
        <w:spacing w:before="240"/>
        <w:rPr>
          <w:rFonts w:ascii="Arial" w:hAnsi="Arial" w:cs="Arial"/>
          <w:sz w:val="24"/>
          <w:szCs w:val="24"/>
        </w:rPr>
      </w:pPr>
      <w:r w:rsidRPr="005662C3">
        <w:rPr>
          <w:rFonts w:ascii="Arial" w:hAnsi="Arial" w:cs="Arial"/>
          <w:sz w:val="24"/>
          <w:szCs w:val="24"/>
        </w:rPr>
        <w:t>The Second Party shall provide performance guarantee that the supplied equipment shall perform in required conditions stated in the tender document.</w:t>
      </w:r>
    </w:p>
    <w:p w:rsidR="00AB392E" w:rsidRPr="005662C3" w:rsidRDefault="00AB392E" w:rsidP="00AB392E">
      <w:pPr>
        <w:pStyle w:val="BodyTextIndent2"/>
        <w:numPr>
          <w:ilvl w:val="1"/>
          <w:numId w:val="27"/>
        </w:numPr>
        <w:spacing w:before="240"/>
        <w:rPr>
          <w:rFonts w:ascii="Arial" w:hAnsi="Arial" w:cs="Arial"/>
          <w:sz w:val="24"/>
          <w:szCs w:val="24"/>
        </w:rPr>
      </w:pPr>
      <w:r w:rsidRPr="005662C3">
        <w:rPr>
          <w:rFonts w:ascii="Arial" w:hAnsi="Arial" w:cs="Arial"/>
          <w:sz w:val="24"/>
          <w:szCs w:val="24"/>
        </w:rPr>
        <w:t xml:space="preserve">This performance guarantee(s) warranty shall remain valid for </w:t>
      </w:r>
      <w:r w:rsidR="00136ACA">
        <w:rPr>
          <w:rFonts w:ascii="Arial" w:hAnsi="Arial" w:cs="Arial"/>
          <w:sz w:val="24"/>
          <w:szCs w:val="24"/>
        </w:rPr>
        <w:t xml:space="preserve">Twelve </w:t>
      </w:r>
      <w:r w:rsidR="006D175F" w:rsidRPr="00136ACA">
        <w:rPr>
          <w:rFonts w:ascii="Arial" w:hAnsi="Arial" w:cs="Arial"/>
          <w:color w:val="000000" w:themeColor="text1"/>
          <w:sz w:val="24"/>
          <w:szCs w:val="24"/>
        </w:rPr>
        <w:t>(</w:t>
      </w:r>
      <w:r w:rsidR="00136ACA" w:rsidRPr="00136ACA">
        <w:rPr>
          <w:rFonts w:ascii="Arial" w:hAnsi="Arial" w:cs="Arial"/>
          <w:color w:val="000000" w:themeColor="text1"/>
          <w:sz w:val="24"/>
          <w:szCs w:val="24"/>
        </w:rPr>
        <w:t>1</w:t>
      </w:r>
      <w:r w:rsidRPr="00136ACA">
        <w:rPr>
          <w:rFonts w:ascii="Arial" w:hAnsi="Arial" w:cs="Arial"/>
          <w:color w:val="000000" w:themeColor="text1"/>
          <w:sz w:val="24"/>
          <w:szCs w:val="24"/>
        </w:rPr>
        <w:t>2) months</w:t>
      </w:r>
      <w:r w:rsidRPr="003E440B">
        <w:rPr>
          <w:rFonts w:ascii="Arial" w:hAnsi="Arial" w:cs="Arial"/>
          <w:color w:val="FF0000"/>
          <w:sz w:val="24"/>
          <w:szCs w:val="24"/>
        </w:rPr>
        <w:t xml:space="preserve"> </w:t>
      </w:r>
      <w:r w:rsidRPr="005662C3">
        <w:rPr>
          <w:rFonts w:ascii="Arial" w:hAnsi="Arial" w:cs="Arial"/>
          <w:sz w:val="24"/>
          <w:szCs w:val="24"/>
        </w:rPr>
        <w:t>after the equipment has been delivered and commissioned.</w:t>
      </w:r>
    </w:p>
    <w:p w:rsidR="00AB392E" w:rsidRPr="005662C3" w:rsidRDefault="00AB392E" w:rsidP="00AB392E">
      <w:pPr>
        <w:pStyle w:val="BodyTextIndent2"/>
        <w:numPr>
          <w:ilvl w:val="1"/>
          <w:numId w:val="27"/>
        </w:numPr>
        <w:spacing w:before="240"/>
        <w:rPr>
          <w:rFonts w:ascii="Arial" w:hAnsi="Arial" w:cs="Arial"/>
          <w:sz w:val="24"/>
          <w:szCs w:val="24"/>
        </w:rPr>
      </w:pPr>
      <w:r w:rsidRPr="005662C3">
        <w:rPr>
          <w:rFonts w:ascii="Arial" w:hAnsi="Arial" w:cs="Arial"/>
          <w:sz w:val="24"/>
          <w:szCs w:val="24"/>
        </w:rPr>
        <w:lastRenderedPageBreak/>
        <w:t>HDIP/First Party shall promptly notify the Second Party in writing of any claims arising under this Warranty/Guaranty. Upon receipt of such notice, the Second Party shall, with all reasonable speed, repair or replace the defective equipment or parts thereof, without cost to HDIP/First Party.</w:t>
      </w:r>
    </w:p>
    <w:p w:rsidR="00AB392E" w:rsidRPr="005662C3" w:rsidRDefault="00AB392E" w:rsidP="00AB392E">
      <w:pPr>
        <w:pStyle w:val="BodyTextIndent2"/>
        <w:numPr>
          <w:ilvl w:val="1"/>
          <w:numId w:val="27"/>
        </w:numPr>
        <w:spacing w:before="240"/>
        <w:rPr>
          <w:rFonts w:ascii="Arial" w:hAnsi="Arial" w:cs="Arial"/>
          <w:sz w:val="24"/>
          <w:szCs w:val="24"/>
        </w:rPr>
      </w:pPr>
      <w:r w:rsidRPr="005662C3">
        <w:rPr>
          <w:rFonts w:ascii="Arial" w:hAnsi="Arial" w:cs="Arial"/>
          <w:sz w:val="24"/>
          <w:szCs w:val="24"/>
        </w:rPr>
        <w:t>If the supplier fails to provide remedy of the defect(s) within a reasonable period after the writing, First Party may proceed to take such remedial action as may be necessary, at the Second Party’s expense without prejudice to any other rights witch First Party may have to the Second Party under the Agreement.</w:t>
      </w:r>
    </w:p>
    <w:p w:rsidR="00AB392E" w:rsidRPr="005662C3" w:rsidRDefault="00AB392E" w:rsidP="00AB392E">
      <w:pPr>
        <w:pStyle w:val="BodyTextIndent2"/>
        <w:numPr>
          <w:ilvl w:val="0"/>
          <w:numId w:val="27"/>
        </w:numPr>
        <w:spacing w:before="240"/>
        <w:rPr>
          <w:rFonts w:ascii="Arial" w:hAnsi="Arial" w:cs="Arial"/>
          <w:sz w:val="24"/>
          <w:szCs w:val="24"/>
        </w:rPr>
      </w:pPr>
      <w:r w:rsidRPr="005662C3">
        <w:rPr>
          <w:rFonts w:ascii="Arial" w:hAnsi="Arial" w:cs="Arial"/>
          <w:b/>
          <w:sz w:val="24"/>
          <w:szCs w:val="24"/>
          <w:u w:val="single"/>
        </w:rPr>
        <w:t>PACKING AND MARKING</w:t>
      </w:r>
    </w:p>
    <w:p w:rsidR="00AB392E" w:rsidRPr="005662C3" w:rsidRDefault="00AB392E" w:rsidP="00AB392E">
      <w:pPr>
        <w:pStyle w:val="BodyTextIndent2"/>
        <w:numPr>
          <w:ilvl w:val="1"/>
          <w:numId w:val="27"/>
        </w:numPr>
        <w:spacing w:before="240"/>
        <w:rPr>
          <w:rFonts w:ascii="Arial" w:hAnsi="Arial" w:cs="Arial"/>
          <w:sz w:val="24"/>
          <w:szCs w:val="24"/>
        </w:rPr>
      </w:pPr>
      <w:r w:rsidRPr="005662C3">
        <w:rPr>
          <w:rFonts w:ascii="Arial" w:hAnsi="Arial" w:cs="Arial"/>
          <w:sz w:val="24"/>
          <w:szCs w:val="24"/>
        </w:rPr>
        <w:t>The Second Party shall provide packing (air freight/road transport) of the equipment to prevent their damage or deterioration during transit to their final destination as indicated in the Agreement.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equipment’s final destination and the absence of heavy facilities at all point’s in transit.</w:t>
      </w:r>
    </w:p>
    <w:p w:rsidR="00AB392E" w:rsidRPr="005662C3" w:rsidRDefault="00AB392E" w:rsidP="00AB392E">
      <w:pPr>
        <w:pStyle w:val="BodyTextIndent2"/>
        <w:numPr>
          <w:ilvl w:val="1"/>
          <w:numId w:val="27"/>
        </w:numPr>
        <w:spacing w:before="240"/>
        <w:rPr>
          <w:rFonts w:ascii="Arial" w:hAnsi="Arial" w:cs="Arial"/>
          <w:sz w:val="24"/>
          <w:szCs w:val="24"/>
        </w:rPr>
      </w:pPr>
      <w:r w:rsidRPr="005662C3">
        <w:rPr>
          <w:rFonts w:ascii="Arial" w:hAnsi="Arial" w:cs="Arial"/>
          <w:sz w:val="24"/>
          <w:szCs w:val="24"/>
        </w:rPr>
        <w:t>The packing list shall be drawn up in accordance with agreement provisions. In general there shall be:-</w:t>
      </w:r>
    </w:p>
    <w:p w:rsidR="00AB392E" w:rsidRPr="005662C3" w:rsidRDefault="00AB392E" w:rsidP="00AB392E">
      <w:pPr>
        <w:pStyle w:val="BodyTextIndent2"/>
        <w:numPr>
          <w:ilvl w:val="1"/>
          <w:numId w:val="21"/>
        </w:numPr>
        <w:spacing w:before="240"/>
        <w:rPr>
          <w:rFonts w:ascii="Arial" w:hAnsi="Arial" w:cs="Arial"/>
          <w:sz w:val="24"/>
          <w:szCs w:val="24"/>
        </w:rPr>
      </w:pPr>
      <w:r w:rsidRPr="005662C3">
        <w:rPr>
          <w:rFonts w:ascii="Arial" w:hAnsi="Arial" w:cs="Arial"/>
          <w:sz w:val="24"/>
          <w:szCs w:val="24"/>
        </w:rPr>
        <w:t>One copy of packing list placed in waterproof envelope outside each package. The envelope shall be protected by means of a metal plate firmly fixed.</w:t>
      </w:r>
    </w:p>
    <w:p w:rsidR="00AB392E" w:rsidRPr="005662C3" w:rsidRDefault="00AB392E" w:rsidP="00AB392E">
      <w:pPr>
        <w:pStyle w:val="BodyTextIndent2"/>
        <w:numPr>
          <w:ilvl w:val="1"/>
          <w:numId w:val="21"/>
        </w:numPr>
        <w:spacing w:before="240"/>
        <w:rPr>
          <w:rFonts w:ascii="Arial" w:hAnsi="Arial" w:cs="Arial"/>
          <w:sz w:val="24"/>
          <w:szCs w:val="24"/>
        </w:rPr>
      </w:pPr>
      <w:r w:rsidRPr="005662C3">
        <w:rPr>
          <w:rFonts w:ascii="Arial" w:hAnsi="Arial" w:cs="Arial"/>
          <w:sz w:val="24"/>
          <w:szCs w:val="24"/>
        </w:rPr>
        <w:t>In the case of closed packages, one copy of the list placed inside each package in a waterproof envelope adequately attached.</w:t>
      </w:r>
    </w:p>
    <w:p w:rsidR="00AB392E" w:rsidRPr="005662C3" w:rsidRDefault="00AB392E" w:rsidP="00AB392E">
      <w:pPr>
        <w:pStyle w:val="BodyTextIndent2"/>
        <w:numPr>
          <w:ilvl w:val="1"/>
          <w:numId w:val="21"/>
        </w:numPr>
        <w:spacing w:before="240"/>
        <w:rPr>
          <w:rFonts w:ascii="Arial" w:hAnsi="Arial" w:cs="Arial"/>
          <w:sz w:val="24"/>
          <w:szCs w:val="24"/>
        </w:rPr>
      </w:pPr>
      <w:r w:rsidRPr="005662C3">
        <w:rPr>
          <w:rFonts w:ascii="Arial" w:hAnsi="Arial" w:cs="Arial"/>
          <w:sz w:val="24"/>
          <w:szCs w:val="24"/>
        </w:rPr>
        <w:t>The packing list will cover each and every secured marking corresponding to the packing list.</w:t>
      </w:r>
    </w:p>
    <w:p w:rsidR="00AB392E" w:rsidRPr="005662C3" w:rsidRDefault="00AB392E" w:rsidP="00AB392E">
      <w:pPr>
        <w:pStyle w:val="BodyTextIndent2"/>
        <w:numPr>
          <w:ilvl w:val="1"/>
          <w:numId w:val="27"/>
        </w:numPr>
        <w:spacing w:before="240"/>
        <w:rPr>
          <w:rFonts w:ascii="Arial" w:hAnsi="Arial" w:cs="Arial"/>
          <w:sz w:val="24"/>
          <w:szCs w:val="24"/>
        </w:rPr>
      </w:pPr>
      <w:r w:rsidRPr="005662C3">
        <w:rPr>
          <w:rFonts w:ascii="Arial" w:hAnsi="Arial" w:cs="Arial"/>
          <w:sz w:val="24"/>
          <w:szCs w:val="24"/>
        </w:rPr>
        <w:t>The marking shall appear at least on 4 sides of container/crates shipped under this agreement.</w:t>
      </w:r>
    </w:p>
    <w:p w:rsidR="00AB392E" w:rsidRPr="005662C3" w:rsidRDefault="00AB392E" w:rsidP="00AB392E">
      <w:pPr>
        <w:pStyle w:val="BodyTextIndent2"/>
        <w:spacing w:before="240"/>
        <w:ind w:left="0" w:firstLine="0"/>
        <w:rPr>
          <w:rFonts w:ascii="Arial" w:hAnsi="Arial" w:cs="Arial"/>
          <w:sz w:val="24"/>
          <w:szCs w:val="24"/>
        </w:rPr>
      </w:pPr>
      <w:r w:rsidRPr="005662C3">
        <w:rPr>
          <w:rFonts w:ascii="Arial" w:hAnsi="Arial" w:cs="Arial"/>
          <w:sz w:val="24"/>
          <w:szCs w:val="24"/>
        </w:rPr>
        <w:t>10.0</w:t>
      </w:r>
      <w:r w:rsidRPr="005662C3">
        <w:rPr>
          <w:rFonts w:ascii="Arial" w:hAnsi="Arial" w:cs="Arial"/>
          <w:sz w:val="24"/>
          <w:szCs w:val="24"/>
        </w:rPr>
        <w:tab/>
      </w:r>
      <w:r w:rsidRPr="005662C3">
        <w:rPr>
          <w:rFonts w:ascii="Arial" w:hAnsi="Arial" w:cs="Arial"/>
          <w:b/>
          <w:sz w:val="24"/>
          <w:szCs w:val="24"/>
          <w:u w:val="single"/>
        </w:rPr>
        <w:t>DELIVERY AND ITS DOCUMENTATION</w:t>
      </w:r>
    </w:p>
    <w:p w:rsidR="00AB392E" w:rsidRPr="005662C3" w:rsidRDefault="00AB392E" w:rsidP="00AB392E">
      <w:pPr>
        <w:pStyle w:val="BodyTextIndent2"/>
        <w:spacing w:before="240"/>
        <w:ind w:left="1350" w:hanging="630"/>
        <w:rPr>
          <w:rFonts w:ascii="Arial" w:hAnsi="Arial" w:cs="Arial"/>
          <w:sz w:val="24"/>
          <w:szCs w:val="24"/>
        </w:rPr>
      </w:pPr>
      <w:r w:rsidRPr="005662C3">
        <w:rPr>
          <w:rFonts w:ascii="Arial" w:hAnsi="Arial" w:cs="Arial"/>
          <w:sz w:val="24"/>
          <w:szCs w:val="24"/>
        </w:rPr>
        <w:lastRenderedPageBreak/>
        <w:t>10.1</w:t>
      </w:r>
      <w:r w:rsidRPr="005662C3">
        <w:rPr>
          <w:rFonts w:ascii="Arial" w:hAnsi="Arial" w:cs="Arial"/>
          <w:sz w:val="24"/>
          <w:szCs w:val="24"/>
        </w:rPr>
        <w:tab/>
        <w:t>The Second Party shall arrange for delivery as per schedule. Upon each shipment of the whole or part of the goods six (6) copies of the following documents shall be submitted by the Second Party:-</w:t>
      </w:r>
    </w:p>
    <w:p w:rsidR="00AB392E" w:rsidRPr="005662C3" w:rsidRDefault="00AB392E" w:rsidP="00AB392E">
      <w:pPr>
        <w:pStyle w:val="BodyTextIndent2"/>
        <w:spacing w:before="240" w:line="240" w:lineRule="auto"/>
        <w:ind w:left="0" w:firstLine="720"/>
        <w:jc w:val="left"/>
        <w:rPr>
          <w:rFonts w:ascii="Arial" w:hAnsi="Arial" w:cs="Arial"/>
          <w:sz w:val="24"/>
          <w:szCs w:val="24"/>
        </w:rPr>
      </w:pPr>
      <w:r w:rsidRPr="005662C3">
        <w:rPr>
          <w:rFonts w:ascii="Arial" w:hAnsi="Arial" w:cs="Arial"/>
          <w:sz w:val="24"/>
          <w:szCs w:val="24"/>
        </w:rPr>
        <w:tab/>
        <w:t>-</w:t>
      </w:r>
      <w:r w:rsidRPr="005662C3">
        <w:rPr>
          <w:rFonts w:ascii="Arial" w:hAnsi="Arial" w:cs="Arial"/>
          <w:sz w:val="24"/>
          <w:szCs w:val="24"/>
        </w:rPr>
        <w:tab/>
        <w:t>Original Clean Airway Bill.</w:t>
      </w:r>
    </w:p>
    <w:p w:rsidR="00AB392E" w:rsidRPr="005662C3" w:rsidRDefault="00AB392E" w:rsidP="00AB392E">
      <w:pPr>
        <w:pStyle w:val="BodyTextIndent2"/>
        <w:numPr>
          <w:ilvl w:val="1"/>
          <w:numId w:val="21"/>
        </w:numPr>
        <w:spacing w:before="240" w:line="240" w:lineRule="auto"/>
        <w:jc w:val="left"/>
        <w:rPr>
          <w:rFonts w:ascii="Arial" w:hAnsi="Arial" w:cs="Arial"/>
          <w:sz w:val="24"/>
          <w:szCs w:val="24"/>
        </w:rPr>
      </w:pPr>
      <w:r w:rsidRPr="005662C3">
        <w:rPr>
          <w:rFonts w:ascii="Arial" w:hAnsi="Arial" w:cs="Arial"/>
          <w:sz w:val="24"/>
          <w:szCs w:val="24"/>
        </w:rPr>
        <w:t>Original detailed Invoice showing commodity description, quantity unit price and total price etc.</w:t>
      </w:r>
    </w:p>
    <w:p w:rsidR="00AB392E" w:rsidRPr="005662C3" w:rsidRDefault="00AB392E" w:rsidP="00AB392E">
      <w:pPr>
        <w:pStyle w:val="BodyTextIndent2"/>
        <w:numPr>
          <w:ilvl w:val="1"/>
          <w:numId w:val="21"/>
        </w:numPr>
        <w:spacing w:before="240" w:line="240" w:lineRule="auto"/>
        <w:jc w:val="left"/>
        <w:rPr>
          <w:rFonts w:ascii="Arial" w:hAnsi="Arial" w:cs="Arial"/>
          <w:sz w:val="24"/>
          <w:szCs w:val="24"/>
        </w:rPr>
      </w:pPr>
      <w:r w:rsidRPr="005662C3">
        <w:rPr>
          <w:rFonts w:ascii="Arial" w:hAnsi="Arial" w:cs="Arial"/>
          <w:sz w:val="24"/>
          <w:szCs w:val="24"/>
        </w:rPr>
        <w:t>Packing list.</w:t>
      </w:r>
    </w:p>
    <w:p w:rsidR="00AB392E" w:rsidRPr="005662C3" w:rsidRDefault="00AB392E" w:rsidP="00AB392E">
      <w:pPr>
        <w:pStyle w:val="BodyTextIndent2"/>
        <w:numPr>
          <w:ilvl w:val="1"/>
          <w:numId w:val="21"/>
        </w:numPr>
        <w:spacing w:before="240" w:line="240" w:lineRule="auto"/>
        <w:jc w:val="left"/>
        <w:rPr>
          <w:rFonts w:ascii="Arial" w:hAnsi="Arial" w:cs="Arial"/>
          <w:sz w:val="24"/>
          <w:szCs w:val="24"/>
        </w:rPr>
      </w:pPr>
      <w:r w:rsidRPr="005662C3">
        <w:rPr>
          <w:rFonts w:ascii="Arial" w:hAnsi="Arial" w:cs="Arial"/>
          <w:sz w:val="24"/>
          <w:szCs w:val="24"/>
        </w:rPr>
        <w:t>Certificate and List of Measurements and Weights Gross/Net.</w:t>
      </w:r>
    </w:p>
    <w:p w:rsidR="00AB392E" w:rsidRPr="005662C3" w:rsidRDefault="00AB392E" w:rsidP="00AB392E">
      <w:pPr>
        <w:pStyle w:val="BodyTextIndent2"/>
        <w:numPr>
          <w:ilvl w:val="1"/>
          <w:numId w:val="21"/>
        </w:numPr>
        <w:spacing w:before="240" w:line="240" w:lineRule="auto"/>
        <w:jc w:val="left"/>
        <w:rPr>
          <w:rFonts w:ascii="Arial" w:hAnsi="Arial" w:cs="Arial"/>
          <w:sz w:val="24"/>
          <w:szCs w:val="24"/>
        </w:rPr>
      </w:pPr>
      <w:r w:rsidRPr="005662C3">
        <w:rPr>
          <w:rFonts w:ascii="Arial" w:hAnsi="Arial" w:cs="Arial"/>
          <w:sz w:val="24"/>
          <w:szCs w:val="24"/>
        </w:rPr>
        <w:t>Mill Inspection/Quality Certificate.</w:t>
      </w:r>
    </w:p>
    <w:p w:rsidR="00AB392E" w:rsidRPr="005662C3" w:rsidRDefault="00AB392E" w:rsidP="00AB392E">
      <w:pPr>
        <w:pStyle w:val="BodyTextIndent2"/>
        <w:numPr>
          <w:ilvl w:val="1"/>
          <w:numId w:val="21"/>
        </w:numPr>
        <w:spacing w:before="240" w:line="240" w:lineRule="auto"/>
        <w:jc w:val="left"/>
        <w:rPr>
          <w:rFonts w:ascii="Arial" w:hAnsi="Arial" w:cs="Arial"/>
          <w:sz w:val="24"/>
          <w:szCs w:val="24"/>
        </w:rPr>
      </w:pPr>
      <w:r w:rsidRPr="005662C3">
        <w:rPr>
          <w:rFonts w:ascii="Arial" w:hAnsi="Arial" w:cs="Arial"/>
          <w:sz w:val="24"/>
          <w:szCs w:val="24"/>
        </w:rPr>
        <w:t>Warranty Certificate</w:t>
      </w:r>
    </w:p>
    <w:p w:rsidR="00AB392E" w:rsidRPr="005662C3" w:rsidRDefault="00AB392E" w:rsidP="00AB392E">
      <w:pPr>
        <w:pStyle w:val="BodyTextIndent2"/>
        <w:numPr>
          <w:ilvl w:val="1"/>
          <w:numId w:val="21"/>
        </w:numPr>
        <w:spacing w:before="240" w:line="240" w:lineRule="auto"/>
        <w:jc w:val="left"/>
        <w:rPr>
          <w:rFonts w:ascii="Arial" w:hAnsi="Arial" w:cs="Arial"/>
          <w:sz w:val="24"/>
          <w:szCs w:val="24"/>
        </w:rPr>
      </w:pPr>
      <w:r w:rsidRPr="005662C3">
        <w:rPr>
          <w:rFonts w:ascii="Arial" w:hAnsi="Arial" w:cs="Arial"/>
          <w:sz w:val="24"/>
          <w:szCs w:val="24"/>
        </w:rPr>
        <w:t>Technical catalogue/literature etc.</w:t>
      </w:r>
    </w:p>
    <w:p w:rsidR="00AB392E" w:rsidRPr="005662C3" w:rsidRDefault="00AB392E" w:rsidP="00AB392E">
      <w:pPr>
        <w:pStyle w:val="BodyTextIndent2"/>
        <w:numPr>
          <w:ilvl w:val="1"/>
          <w:numId w:val="21"/>
        </w:numPr>
        <w:pBdr>
          <w:bottom w:val="single" w:sz="6" w:space="1" w:color="auto"/>
        </w:pBdr>
        <w:spacing w:before="240" w:line="240" w:lineRule="auto"/>
        <w:jc w:val="left"/>
        <w:rPr>
          <w:rFonts w:ascii="Arial" w:hAnsi="Arial" w:cs="Arial"/>
          <w:sz w:val="24"/>
          <w:szCs w:val="24"/>
        </w:rPr>
      </w:pPr>
      <w:r w:rsidRPr="005662C3">
        <w:rPr>
          <w:rFonts w:ascii="Arial" w:hAnsi="Arial" w:cs="Arial"/>
          <w:sz w:val="24"/>
          <w:szCs w:val="24"/>
        </w:rPr>
        <w:t>Certificate of Origin</w:t>
      </w:r>
    </w:p>
    <w:p w:rsidR="00AB392E" w:rsidRPr="005662C3" w:rsidRDefault="00AB392E" w:rsidP="00AB392E">
      <w:pPr>
        <w:pStyle w:val="BodyTextIndent2"/>
        <w:numPr>
          <w:ilvl w:val="1"/>
          <w:numId w:val="21"/>
        </w:numPr>
        <w:pBdr>
          <w:bottom w:val="single" w:sz="6" w:space="1" w:color="auto"/>
        </w:pBdr>
        <w:spacing w:before="240"/>
        <w:rPr>
          <w:rFonts w:ascii="Arial" w:hAnsi="Arial" w:cs="Arial"/>
          <w:sz w:val="24"/>
          <w:szCs w:val="24"/>
        </w:rPr>
      </w:pPr>
      <w:r w:rsidRPr="005662C3">
        <w:rPr>
          <w:rFonts w:ascii="Arial" w:hAnsi="Arial" w:cs="Arial"/>
          <w:sz w:val="24"/>
          <w:szCs w:val="24"/>
        </w:rPr>
        <w:t>Operation and Maintenance Manuals.</w:t>
      </w:r>
    </w:p>
    <w:p w:rsidR="00AB392E" w:rsidRPr="005662C3" w:rsidRDefault="00AB392E" w:rsidP="00AB392E">
      <w:pPr>
        <w:pStyle w:val="BodyTextIndent2"/>
        <w:numPr>
          <w:ilvl w:val="0"/>
          <w:numId w:val="27"/>
        </w:numPr>
        <w:spacing w:before="240"/>
        <w:rPr>
          <w:rFonts w:ascii="Arial" w:hAnsi="Arial" w:cs="Arial"/>
          <w:b/>
          <w:sz w:val="24"/>
          <w:szCs w:val="24"/>
          <w:u w:val="single"/>
        </w:rPr>
      </w:pPr>
      <w:r w:rsidRPr="005662C3">
        <w:rPr>
          <w:rFonts w:ascii="Arial" w:hAnsi="Arial" w:cs="Arial"/>
          <w:b/>
          <w:sz w:val="24"/>
          <w:szCs w:val="24"/>
          <w:u w:val="single"/>
        </w:rPr>
        <w:t>DELAYS IN THE SUPPLIER’S PERFORMANCE</w:t>
      </w:r>
    </w:p>
    <w:p w:rsidR="00AB392E" w:rsidRPr="00B0352B" w:rsidRDefault="00AB392E" w:rsidP="00B0352B">
      <w:pPr>
        <w:spacing w:line="360" w:lineRule="auto"/>
        <w:ind w:left="720" w:hanging="720"/>
        <w:jc w:val="both"/>
        <w:rPr>
          <w:rFonts w:ascii="Arial" w:eastAsia="Times New Roman" w:hAnsi="Arial"/>
          <w:sz w:val="24"/>
          <w:szCs w:val="24"/>
        </w:rPr>
      </w:pPr>
      <w:r w:rsidRPr="005662C3">
        <w:rPr>
          <w:rFonts w:ascii="Arial" w:hAnsi="Arial"/>
          <w:sz w:val="24"/>
          <w:szCs w:val="24"/>
        </w:rPr>
        <w:t>10.1</w:t>
      </w:r>
      <w:r w:rsidRPr="005662C3">
        <w:rPr>
          <w:rFonts w:ascii="Arial" w:hAnsi="Arial"/>
          <w:sz w:val="24"/>
          <w:szCs w:val="24"/>
        </w:rPr>
        <w:tab/>
      </w:r>
      <w:r w:rsidRPr="00B0352B">
        <w:rPr>
          <w:rFonts w:ascii="Arial" w:eastAsia="Times New Roman" w:hAnsi="Arial"/>
          <w:sz w:val="24"/>
          <w:szCs w:val="24"/>
        </w:rPr>
        <w:t xml:space="preserve">Delivery of the Laboratory Equipment e.g. </w:t>
      </w:r>
      <w:r w:rsidR="003F0688" w:rsidRPr="00B0352B">
        <w:rPr>
          <w:rFonts w:ascii="Arial" w:eastAsia="Times New Roman" w:hAnsi="Arial"/>
          <w:sz w:val="24"/>
          <w:szCs w:val="24"/>
        </w:rPr>
        <w:t xml:space="preserve">CFR Engine ASTM D-2699, D-2700, Cone Penetration of Lubricating Grease ASTM D-217 (Automated), Dropping Point of Lubricating Grease ASTM D-566 (Automatic), Gauge Vapor Pressure of Liquefied Petroleum Gases (Vapor Pressure Tester) ASTM D-1267, Density or Relative Density of Light Hydrocarbons by Pressure Hydrometer ASTM D-1657, Hydrometers, Wax Content UOP-46, Insulating Liquids breakdown voltage determination IEC-60156 </w:t>
      </w:r>
      <w:r w:rsidRPr="00B0352B">
        <w:rPr>
          <w:rFonts w:ascii="Arial" w:eastAsia="Times New Roman" w:hAnsi="Arial"/>
          <w:sz w:val="24"/>
          <w:szCs w:val="24"/>
        </w:rPr>
        <w:t>and performance of the services shall be responsibility of Second Party in accordance with the delivery schedule specified in the Agreement.</w:t>
      </w:r>
      <w:r w:rsidR="00953444" w:rsidRPr="00B0352B">
        <w:rPr>
          <w:rFonts w:ascii="Arial" w:eastAsia="Times New Roman" w:hAnsi="Arial"/>
          <w:sz w:val="24"/>
          <w:szCs w:val="24"/>
        </w:rPr>
        <w:t xml:space="preserve"> </w:t>
      </w:r>
    </w:p>
    <w:p w:rsidR="00AB392E" w:rsidRPr="005662C3" w:rsidRDefault="00AB392E" w:rsidP="00AB392E">
      <w:pPr>
        <w:pStyle w:val="BodyTextIndent2"/>
        <w:numPr>
          <w:ilvl w:val="1"/>
          <w:numId w:val="28"/>
        </w:numPr>
        <w:tabs>
          <w:tab w:val="clear" w:pos="720"/>
          <w:tab w:val="num" w:pos="1440"/>
        </w:tabs>
        <w:spacing w:before="240"/>
        <w:ind w:left="1440"/>
        <w:rPr>
          <w:rFonts w:ascii="Arial" w:hAnsi="Arial" w:cs="Arial"/>
          <w:sz w:val="24"/>
          <w:szCs w:val="24"/>
        </w:rPr>
      </w:pPr>
      <w:r w:rsidRPr="005662C3">
        <w:rPr>
          <w:rFonts w:ascii="Arial" w:hAnsi="Arial" w:cs="Arial"/>
          <w:sz w:val="24"/>
          <w:szCs w:val="24"/>
        </w:rPr>
        <w:t>An unexcused delay by the Second Party in the performance of its delivery obligations shall render the Second Party liable to any or all the following sanctions:</w:t>
      </w:r>
    </w:p>
    <w:p w:rsidR="00AB392E" w:rsidRPr="005662C3" w:rsidRDefault="00AB392E" w:rsidP="00AB392E">
      <w:pPr>
        <w:pStyle w:val="BodyTextIndent2"/>
        <w:numPr>
          <w:ilvl w:val="0"/>
          <w:numId w:val="32"/>
        </w:numPr>
        <w:tabs>
          <w:tab w:val="clear" w:pos="360"/>
          <w:tab w:val="num" w:pos="1890"/>
        </w:tabs>
        <w:spacing w:before="240" w:line="240" w:lineRule="auto"/>
        <w:ind w:left="1890"/>
        <w:jc w:val="left"/>
        <w:rPr>
          <w:rFonts w:ascii="Arial" w:hAnsi="Arial" w:cs="Arial"/>
          <w:sz w:val="24"/>
          <w:szCs w:val="24"/>
        </w:rPr>
      </w:pPr>
      <w:r w:rsidRPr="005662C3">
        <w:rPr>
          <w:rFonts w:ascii="Arial" w:hAnsi="Arial" w:cs="Arial"/>
          <w:sz w:val="24"/>
          <w:szCs w:val="24"/>
        </w:rPr>
        <w:t>Forfeiture of its performance security.</w:t>
      </w:r>
    </w:p>
    <w:p w:rsidR="00AB392E" w:rsidRPr="005662C3" w:rsidRDefault="00AB392E" w:rsidP="00AB392E">
      <w:pPr>
        <w:pStyle w:val="BodyTextIndent2"/>
        <w:numPr>
          <w:ilvl w:val="0"/>
          <w:numId w:val="32"/>
        </w:numPr>
        <w:tabs>
          <w:tab w:val="clear" w:pos="360"/>
          <w:tab w:val="num" w:pos="1890"/>
        </w:tabs>
        <w:spacing w:before="240" w:line="240" w:lineRule="auto"/>
        <w:ind w:left="1890"/>
        <w:jc w:val="left"/>
        <w:rPr>
          <w:rFonts w:ascii="Arial" w:hAnsi="Arial" w:cs="Arial"/>
          <w:sz w:val="24"/>
          <w:szCs w:val="24"/>
        </w:rPr>
      </w:pPr>
      <w:r w:rsidRPr="005662C3">
        <w:rPr>
          <w:rFonts w:ascii="Arial" w:hAnsi="Arial" w:cs="Arial"/>
          <w:sz w:val="24"/>
          <w:szCs w:val="24"/>
        </w:rPr>
        <w:t>Imposition of its liquidated damages.</w:t>
      </w:r>
    </w:p>
    <w:p w:rsidR="00AB392E" w:rsidRPr="005662C3" w:rsidRDefault="00AB392E" w:rsidP="00AB392E">
      <w:pPr>
        <w:pStyle w:val="BodyTextIndent2"/>
        <w:numPr>
          <w:ilvl w:val="0"/>
          <w:numId w:val="32"/>
        </w:numPr>
        <w:tabs>
          <w:tab w:val="clear" w:pos="360"/>
          <w:tab w:val="num" w:pos="1890"/>
        </w:tabs>
        <w:spacing w:before="240" w:line="240" w:lineRule="auto"/>
        <w:ind w:left="1890"/>
        <w:jc w:val="left"/>
        <w:rPr>
          <w:rFonts w:ascii="Arial" w:hAnsi="Arial" w:cs="Arial"/>
          <w:sz w:val="24"/>
          <w:szCs w:val="24"/>
        </w:rPr>
      </w:pPr>
      <w:r w:rsidRPr="005662C3">
        <w:rPr>
          <w:rFonts w:ascii="Arial" w:hAnsi="Arial" w:cs="Arial"/>
          <w:sz w:val="24"/>
          <w:szCs w:val="24"/>
        </w:rPr>
        <w:t>Termination of Agreement for default.</w:t>
      </w:r>
    </w:p>
    <w:p w:rsidR="00AB392E" w:rsidRPr="005662C3" w:rsidRDefault="00AB392E" w:rsidP="00AB392E">
      <w:pPr>
        <w:pStyle w:val="BodyTextIndent2"/>
        <w:numPr>
          <w:ilvl w:val="0"/>
          <w:numId w:val="32"/>
        </w:numPr>
        <w:tabs>
          <w:tab w:val="clear" w:pos="360"/>
          <w:tab w:val="num" w:pos="1890"/>
        </w:tabs>
        <w:spacing w:before="240" w:line="240" w:lineRule="auto"/>
        <w:ind w:left="1890"/>
        <w:jc w:val="left"/>
        <w:rPr>
          <w:rFonts w:ascii="Arial" w:hAnsi="Arial" w:cs="Arial"/>
          <w:sz w:val="24"/>
          <w:szCs w:val="24"/>
        </w:rPr>
      </w:pPr>
      <w:r w:rsidRPr="005662C3">
        <w:rPr>
          <w:rFonts w:ascii="Arial" w:hAnsi="Arial" w:cs="Arial"/>
          <w:sz w:val="24"/>
          <w:szCs w:val="24"/>
        </w:rPr>
        <w:t>Procurement of the items at the Risk</w:t>
      </w:r>
      <w:r w:rsidR="005A7742" w:rsidRPr="005662C3">
        <w:rPr>
          <w:rFonts w:ascii="Arial" w:hAnsi="Arial" w:cs="Arial"/>
          <w:sz w:val="24"/>
          <w:szCs w:val="24"/>
        </w:rPr>
        <w:t xml:space="preserve"> </w:t>
      </w:r>
      <w:r w:rsidRPr="005662C3">
        <w:rPr>
          <w:rFonts w:ascii="Arial" w:hAnsi="Arial" w:cs="Arial"/>
          <w:sz w:val="24"/>
          <w:szCs w:val="24"/>
        </w:rPr>
        <w:t>&amp; Expense of the Second Party.</w:t>
      </w:r>
    </w:p>
    <w:p w:rsidR="00AB392E" w:rsidRPr="005662C3" w:rsidRDefault="00AB392E" w:rsidP="00AB392E">
      <w:pPr>
        <w:pStyle w:val="BodyTextIndent2"/>
        <w:numPr>
          <w:ilvl w:val="0"/>
          <w:numId w:val="32"/>
        </w:numPr>
        <w:tabs>
          <w:tab w:val="clear" w:pos="360"/>
          <w:tab w:val="num" w:pos="1890"/>
        </w:tabs>
        <w:spacing w:before="240"/>
        <w:ind w:left="1890"/>
        <w:jc w:val="left"/>
        <w:rPr>
          <w:rFonts w:ascii="Arial" w:hAnsi="Arial" w:cs="Arial"/>
          <w:sz w:val="24"/>
          <w:szCs w:val="24"/>
        </w:rPr>
      </w:pPr>
      <w:r w:rsidRPr="005662C3">
        <w:rPr>
          <w:rFonts w:ascii="Arial" w:hAnsi="Arial" w:cs="Arial"/>
          <w:sz w:val="24"/>
          <w:szCs w:val="24"/>
        </w:rPr>
        <w:t>Blacklisting of the Firm.</w:t>
      </w:r>
    </w:p>
    <w:p w:rsidR="00AB392E" w:rsidRPr="005662C3" w:rsidRDefault="00AB392E" w:rsidP="00AB392E">
      <w:pPr>
        <w:pStyle w:val="BodyTextIndent2"/>
        <w:spacing w:before="240"/>
        <w:ind w:left="0" w:firstLine="0"/>
        <w:jc w:val="left"/>
        <w:rPr>
          <w:rFonts w:ascii="Arial" w:hAnsi="Arial" w:cs="Arial"/>
          <w:sz w:val="24"/>
          <w:szCs w:val="24"/>
        </w:rPr>
      </w:pPr>
      <w:r w:rsidRPr="005662C3">
        <w:rPr>
          <w:rFonts w:ascii="Arial" w:hAnsi="Arial" w:cs="Arial"/>
          <w:sz w:val="24"/>
          <w:szCs w:val="24"/>
        </w:rPr>
        <w:t>12.0</w:t>
      </w:r>
      <w:r w:rsidRPr="005662C3">
        <w:rPr>
          <w:rFonts w:ascii="Arial" w:hAnsi="Arial" w:cs="Arial"/>
          <w:sz w:val="24"/>
          <w:szCs w:val="24"/>
        </w:rPr>
        <w:tab/>
      </w:r>
      <w:r w:rsidRPr="005662C3">
        <w:rPr>
          <w:rFonts w:ascii="Arial" w:hAnsi="Arial" w:cs="Arial"/>
          <w:b/>
          <w:sz w:val="24"/>
          <w:szCs w:val="24"/>
          <w:u w:val="single"/>
        </w:rPr>
        <w:t>LIQUIDATED DAMAGES IN CASE OF DELAY</w:t>
      </w:r>
    </w:p>
    <w:p w:rsidR="00AB392E" w:rsidRPr="005662C3" w:rsidRDefault="00AB392E" w:rsidP="00AB392E">
      <w:pPr>
        <w:pStyle w:val="BodyTextIndent2"/>
        <w:spacing w:before="240"/>
        <w:ind w:left="1440" w:hanging="720"/>
        <w:rPr>
          <w:rFonts w:ascii="Arial" w:hAnsi="Arial" w:cs="Arial"/>
          <w:sz w:val="24"/>
          <w:szCs w:val="24"/>
        </w:rPr>
      </w:pPr>
      <w:r w:rsidRPr="005662C3">
        <w:rPr>
          <w:rFonts w:ascii="Arial" w:hAnsi="Arial" w:cs="Arial"/>
          <w:sz w:val="24"/>
          <w:szCs w:val="24"/>
        </w:rPr>
        <w:lastRenderedPageBreak/>
        <w:t>12.1</w:t>
      </w:r>
      <w:r w:rsidRPr="005662C3">
        <w:rPr>
          <w:rFonts w:ascii="Arial" w:hAnsi="Arial" w:cs="Arial"/>
          <w:sz w:val="24"/>
          <w:szCs w:val="24"/>
        </w:rPr>
        <w:tab/>
        <w:t>Subject to Article 12, if the Second Party fails to deliver any or all of the Equipment or do not perform the Services within the time period(s) specified in the Agreement, First Party shall, without prejudice to its other remedies under the agreement deduct from the Contract Price, as liquidated damages, a sum equivalent to one tenth of one percent (0.1%) of the Contract Price for each day of delay. The liquidated damages to be paid by the Second Party to First Party on account of delay in delivery of equipment shall not exceed 0.1% to 5% of the contract Price. Once the maximum is reached, First Party may consider termination of the agreement and initiation of action(s) in line with Clause 11.2 above.</w:t>
      </w:r>
    </w:p>
    <w:p w:rsidR="00AB392E" w:rsidRPr="005662C3" w:rsidRDefault="00AB392E" w:rsidP="00AB392E">
      <w:pPr>
        <w:pStyle w:val="BodyTextIndent2"/>
        <w:numPr>
          <w:ilvl w:val="1"/>
          <w:numId w:val="29"/>
        </w:numPr>
        <w:tabs>
          <w:tab w:val="clear" w:pos="450"/>
          <w:tab w:val="left" w:pos="720"/>
          <w:tab w:val="num" w:pos="1170"/>
        </w:tabs>
        <w:spacing w:before="240"/>
        <w:ind w:left="1440" w:hanging="720"/>
        <w:rPr>
          <w:rFonts w:ascii="Arial" w:hAnsi="Arial" w:cs="Arial"/>
          <w:sz w:val="24"/>
          <w:szCs w:val="24"/>
        </w:rPr>
      </w:pPr>
      <w:r w:rsidRPr="005662C3">
        <w:rPr>
          <w:rFonts w:ascii="Arial" w:hAnsi="Arial" w:cs="Arial"/>
          <w:sz w:val="24"/>
          <w:szCs w:val="24"/>
        </w:rPr>
        <w:t>If the goods fail to meet any performance figure guaranteed in the Agreement, then the Second Party shall be given a reasonable opportunity to carry out on its own expense any work which it considers necessary to achieve the guaranteed figure, including where necessary the modification of the goods or any part of them. If after repeated performance tests the equipment is unable to meet the guaranteed figures the Second Party shall be liable to pay liquidated damages @ 10% of Contract Price.</w:t>
      </w:r>
    </w:p>
    <w:p w:rsidR="00AB392E" w:rsidRPr="005662C3" w:rsidRDefault="00AB392E" w:rsidP="00AB392E">
      <w:pPr>
        <w:pStyle w:val="BodyTextIndent2"/>
        <w:tabs>
          <w:tab w:val="left" w:pos="720"/>
        </w:tabs>
        <w:spacing w:before="240"/>
        <w:ind w:firstLine="0"/>
        <w:rPr>
          <w:rFonts w:ascii="Arial" w:hAnsi="Arial" w:cs="Arial"/>
          <w:sz w:val="24"/>
          <w:szCs w:val="24"/>
        </w:rPr>
      </w:pPr>
      <w:r w:rsidRPr="005662C3">
        <w:rPr>
          <w:rFonts w:ascii="Arial" w:hAnsi="Arial" w:cs="Arial"/>
          <w:sz w:val="24"/>
          <w:szCs w:val="24"/>
        </w:rPr>
        <w:t>13.0</w:t>
      </w:r>
      <w:r w:rsidRPr="005662C3">
        <w:rPr>
          <w:rFonts w:ascii="Arial" w:hAnsi="Arial" w:cs="Arial"/>
          <w:sz w:val="24"/>
          <w:szCs w:val="24"/>
        </w:rPr>
        <w:tab/>
      </w:r>
      <w:r w:rsidRPr="005662C3">
        <w:rPr>
          <w:rFonts w:ascii="Arial" w:hAnsi="Arial" w:cs="Arial"/>
          <w:b/>
          <w:sz w:val="24"/>
          <w:szCs w:val="24"/>
          <w:u w:val="single"/>
        </w:rPr>
        <w:t>TERMINATION FOR DEFAULT</w:t>
      </w:r>
    </w:p>
    <w:p w:rsidR="00AB392E" w:rsidRPr="005662C3" w:rsidRDefault="00AB392E" w:rsidP="00AB392E">
      <w:pPr>
        <w:pStyle w:val="BodyTextIndent2"/>
        <w:numPr>
          <w:ilvl w:val="1"/>
          <w:numId w:val="30"/>
        </w:numPr>
        <w:tabs>
          <w:tab w:val="clear" w:pos="720"/>
          <w:tab w:val="num" w:pos="1620"/>
        </w:tabs>
        <w:spacing w:before="240"/>
        <w:ind w:left="1620"/>
        <w:rPr>
          <w:rFonts w:ascii="Arial" w:hAnsi="Arial" w:cs="Arial"/>
          <w:sz w:val="24"/>
          <w:szCs w:val="24"/>
        </w:rPr>
      </w:pPr>
      <w:r w:rsidRPr="005662C3">
        <w:rPr>
          <w:rFonts w:ascii="Arial" w:hAnsi="Arial" w:cs="Arial"/>
          <w:sz w:val="24"/>
          <w:szCs w:val="24"/>
        </w:rPr>
        <w:t>First Party may, without prejudice to any other remedy for breach of agreement, by written notice of defaults sent to the Second Party terminate the agreement and initiate action(s) in line with Clause 11.2 above:</w:t>
      </w:r>
    </w:p>
    <w:p w:rsidR="00AB392E" w:rsidRPr="005662C3" w:rsidRDefault="00AB392E" w:rsidP="00AB392E">
      <w:pPr>
        <w:pStyle w:val="BodyTextIndent2"/>
        <w:numPr>
          <w:ilvl w:val="1"/>
          <w:numId w:val="21"/>
        </w:numPr>
        <w:tabs>
          <w:tab w:val="clear" w:pos="2160"/>
          <w:tab w:val="left" w:pos="720"/>
          <w:tab w:val="num" w:pos="2340"/>
        </w:tabs>
        <w:spacing w:before="240"/>
        <w:ind w:left="2340"/>
        <w:rPr>
          <w:rFonts w:ascii="Arial" w:hAnsi="Arial" w:cs="Arial"/>
          <w:sz w:val="24"/>
          <w:szCs w:val="24"/>
        </w:rPr>
      </w:pPr>
      <w:r w:rsidRPr="005662C3">
        <w:rPr>
          <w:rFonts w:ascii="Arial" w:hAnsi="Arial" w:cs="Arial"/>
          <w:sz w:val="24"/>
          <w:szCs w:val="24"/>
        </w:rPr>
        <w:t>If supplier fails to deliver any or all the equipment within the time period(s) specified in the agreement or any extension thereof granted by HDIP/First Party the agreement will be terminated.</w:t>
      </w:r>
    </w:p>
    <w:p w:rsidR="00AB392E" w:rsidRPr="005662C3" w:rsidRDefault="00AB392E" w:rsidP="00AB392E">
      <w:pPr>
        <w:pStyle w:val="BodyTextIndent2"/>
        <w:numPr>
          <w:ilvl w:val="1"/>
          <w:numId w:val="21"/>
        </w:numPr>
        <w:tabs>
          <w:tab w:val="clear" w:pos="2160"/>
          <w:tab w:val="left" w:pos="720"/>
          <w:tab w:val="num" w:pos="2340"/>
        </w:tabs>
        <w:spacing w:before="240"/>
        <w:ind w:left="2340"/>
        <w:rPr>
          <w:rFonts w:ascii="Arial" w:hAnsi="Arial" w:cs="Arial"/>
          <w:sz w:val="24"/>
          <w:szCs w:val="24"/>
        </w:rPr>
      </w:pPr>
      <w:r w:rsidRPr="005662C3">
        <w:rPr>
          <w:rFonts w:ascii="Arial" w:hAnsi="Arial" w:cs="Arial"/>
          <w:sz w:val="24"/>
          <w:szCs w:val="24"/>
        </w:rPr>
        <w:t>If Second Party continuously fails to perform any or all other obligation(s) under the Agreement.</w:t>
      </w:r>
    </w:p>
    <w:p w:rsidR="00AB392E" w:rsidRPr="005662C3" w:rsidRDefault="00AB392E" w:rsidP="00AB392E">
      <w:pPr>
        <w:pStyle w:val="BodyTextIndent2"/>
        <w:tabs>
          <w:tab w:val="left" w:pos="720"/>
        </w:tabs>
        <w:spacing w:before="240"/>
        <w:ind w:left="0" w:firstLine="0"/>
        <w:rPr>
          <w:rFonts w:ascii="Arial" w:hAnsi="Arial" w:cs="Arial"/>
          <w:b/>
          <w:sz w:val="24"/>
          <w:szCs w:val="24"/>
        </w:rPr>
      </w:pPr>
      <w:r w:rsidRPr="005662C3">
        <w:rPr>
          <w:rFonts w:ascii="Arial" w:hAnsi="Arial" w:cs="Arial"/>
          <w:b/>
          <w:sz w:val="24"/>
          <w:szCs w:val="24"/>
        </w:rPr>
        <w:t>14.0</w:t>
      </w:r>
      <w:r w:rsidRPr="005662C3">
        <w:rPr>
          <w:rFonts w:ascii="Arial" w:hAnsi="Arial" w:cs="Arial"/>
          <w:b/>
          <w:sz w:val="24"/>
          <w:szCs w:val="24"/>
        </w:rPr>
        <w:tab/>
      </w:r>
      <w:r w:rsidRPr="005662C3">
        <w:rPr>
          <w:rFonts w:ascii="Arial" w:hAnsi="Arial" w:cs="Arial"/>
          <w:b/>
          <w:sz w:val="24"/>
          <w:szCs w:val="24"/>
          <w:u w:val="single"/>
        </w:rPr>
        <w:t>FORCE MAJEURE</w:t>
      </w:r>
    </w:p>
    <w:p w:rsidR="00AB392E" w:rsidRPr="005662C3" w:rsidRDefault="00AB392E" w:rsidP="00AB392E">
      <w:pPr>
        <w:pStyle w:val="BodyTextIndent2"/>
        <w:spacing w:before="240"/>
        <w:ind w:left="1440" w:hanging="720"/>
        <w:rPr>
          <w:rFonts w:ascii="Arial" w:hAnsi="Arial" w:cs="Arial"/>
          <w:sz w:val="24"/>
          <w:szCs w:val="24"/>
        </w:rPr>
      </w:pPr>
      <w:r w:rsidRPr="005662C3">
        <w:rPr>
          <w:rFonts w:ascii="Arial" w:hAnsi="Arial" w:cs="Arial"/>
          <w:sz w:val="24"/>
          <w:szCs w:val="24"/>
        </w:rPr>
        <w:t>14.1</w:t>
      </w:r>
      <w:r w:rsidRPr="005662C3">
        <w:rPr>
          <w:rFonts w:ascii="Arial" w:hAnsi="Arial" w:cs="Arial"/>
          <w:sz w:val="24"/>
          <w:szCs w:val="24"/>
        </w:rPr>
        <w:tab/>
        <w:t xml:space="preserve">In the event of either partly hereto being rendered unable, wholly or in part, by Force Majeure Circumstances to carry out its obligations under this Agreement, then on such party giving notice and full particulars and other satisfactory evidence of such Force Majeure circumstance(s) relied upon, the obligations of the party giving such notice so far as they are </w:t>
      </w:r>
      <w:r w:rsidRPr="005662C3">
        <w:rPr>
          <w:rFonts w:ascii="Arial" w:hAnsi="Arial" w:cs="Arial"/>
          <w:sz w:val="24"/>
          <w:szCs w:val="24"/>
        </w:rPr>
        <w:lastRenderedPageBreak/>
        <w:t>affected by such Force Majeure shall be suspended for the period during which party is rendered unable as aforesaid, but for no longer period. The term ‘Force Majeure as employed herein, shall mean Acts of God or public enemy, civil insurrection, fires, floods earthquakes or other physical disasters, order or request of the government, blockade or embargo. It is, however, clarified that strikes, lockouts, shortage or no-availability of raw materials, rains, disturbances, other labor disputes or congestions of ports shall not be covered in the term “Force Majeure”. It is further clarified that during the established period of ‘Force Majeure’ as contained herein above, neither Second Party would be entitled for payment nor the First Party would impose penalty as required under this Agreement.</w:t>
      </w:r>
    </w:p>
    <w:p w:rsidR="00AB392E" w:rsidRPr="005662C3" w:rsidRDefault="00AB392E" w:rsidP="00AB392E">
      <w:pPr>
        <w:pStyle w:val="BodyTextIndent2"/>
        <w:numPr>
          <w:ilvl w:val="1"/>
          <w:numId w:val="31"/>
        </w:numPr>
        <w:tabs>
          <w:tab w:val="clear" w:pos="360"/>
          <w:tab w:val="num" w:pos="1080"/>
        </w:tabs>
        <w:spacing w:before="240"/>
        <w:ind w:left="1440" w:hanging="720"/>
        <w:rPr>
          <w:rFonts w:ascii="Arial" w:hAnsi="Arial" w:cs="Arial"/>
          <w:sz w:val="24"/>
          <w:szCs w:val="24"/>
        </w:rPr>
      </w:pPr>
      <w:r w:rsidRPr="005662C3">
        <w:rPr>
          <w:rFonts w:ascii="Arial" w:hAnsi="Arial" w:cs="Arial"/>
          <w:sz w:val="24"/>
          <w:szCs w:val="24"/>
        </w:rPr>
        <w:t>In case of ‘Force Majeure’ contingencies last continuously for more than one month, both parties will agree on the necessary arrangements for the further implementation of the agreement. In case further implementation is unforeseeable and impossible, both parties shall arrange for the termination of the Agreement, but without prejudice to the rights and obligations prior to such termination it is being understood that each party shall fulfill its contractual obligations so far as they have fallen due before the operations of Force Majeure.</w:t>
      </w:r>
    </w:p>
    <w:p w:rsidR="00AB392E" w:rsidRPr="005662C3" w:rsidRDefault="00AB392E" w:rsidP="00AB392E">
      <w:pPr>
        <w:pStyle w:val="BodyTextIndent2"/>
        <w:tabs>
          <w:tab w:val="left" w:pos="720"/>
        </w:tabs>
        <w:spacing w:before="240"/>
        <w:ind w:left="0" w:firstLine="0"/>
        <w:rPr>
          <w:rFonts w:ascii="Arial" w:hAnsi="Arial" w:cs="Arial"/>
          <w:b/>
          <w:sz w:val="24"/>
          <w:szCs w:val="24"/>
        </w:rPr>
      </w:pPr>
      <w:r w:rsidRPr="005662C3">
        <w:rPr>
          <w:rFonts w:ascii="Arial" w:hAnsi="Arial" w:cs="Arial"/>
          <w:b/>
          <w:sz w:val="24"/>
          <w:szCs w:val="24"/>
        </w:rPr>
        <w:t>15.0</w:t>
      </w:r>
      <w:r w:rsidRPr="005662C3">
        <w:rPr>
          <w:rFonts w:ascii="Arial" w:hAnsi="Arial" w:cs="Arial"/>
          <w:b/>
          <w:sz w:val="24"/>
          <w:szCs w:val="24"/>
        </w:rPr>
        <w:tab/>
      </w:r>
      <w:r w:rsidRPr="005662C3">
        <w:rPr>
          <w:rFonts w:ascii="Arial" w:hAnsi="Arial" w:cs="Arial"/>
          <w:b/>
          <w:sz w:val="24"/>
          <w:szCs w:val="24"/>
          <w:u w:val="single"/>
        </w:rPr>
        <w:t>RESOLUTION OF DISPUTES</w:t>
      </w:r>
    </w:p>
    <w:p w:rsidR="00AB392E" w:rsidRPr="005662C3" w:rsidRDefault="00AB392E" w:rsidP="00AB392E">
      <w:pPr>
        <w:pStyle w:val="BodyTextIndent2"/>
        <w:tabs>
          <w:tab w:val="left" w:pos="720"/>
        </w:tabs>
        <w:spacing w:before="240"/>
        <w:ind w:left="1440" w:hanging="720"/>
        <w:rPr>
          <w:rFonts w:ascii="Arial" w:hAnsi="Arial" w:cs="Arial"/>
          <w:sz w:val="24"/>
          <w:szCs w:val="24"/>
        </w:rPr>
      </w:pPr>
      <w:r w:rsidRPr="005662C3">
        <w:rPr>
          <w:rFonts w:ascii="Arial" w:hAnsi="Arial" w:cs="Arial"/>
          <w:sz w:val="24"/>
          <w:szCs w:val="24"/>
        </w:rPr>
        <w:t>15.1</w:t>
      </w:r>
      <w:r w:rsidRPr="005662C3">
        <w:rPr>
          <w:rFonts w:ascii="Arial" w:hAnsi="Arial" w:cs="Arial"/>
          <w:sz w:val="24"/>
          <w:szCs w:val="24"/>
        </w:rPr>
        <w:tab/>
        <w:t xml:space="preserve">In case of any dispute arising out of the Agreement between the parties the matter will be referred to the </w:t>
      </w:r>
      <w:r w:rsidRPr="005662C3">
        <w:rPr>
          <w:rFonts w:ascii="Arial" w:hAnsi="Arial" w:cs="Arial"/>
          <w:i/>
          <w:sz w:val="24"/>
          <w:szCs w:val="24"/>
        </w:rPr>
        <w:t>Secretary, Ministry of Energy (Petroleum Division) Government of Pakistan</w:t>
      </w:r>
      <w:r w:rsidRPr="005662C3">
        <w:rPr>
          <w:rFonts w:ascii="Arial" w:hAnsi="Arial" w:cs="Arial"/>
          <w:sz w:val="24"/>
          <w:szCs w:val="24"/>
        </w:rPr>
        <w:t xml:space="preserve">, who shall be the Sole Arbitrator and his decision shall be the final and binding on the parties and shall not be called in question in any Court of Law. </w:t>
      </w:r>
    </w:p>
    <w:p w:rsidR="00AB392E" w:rsidRPr="005662C3" w:rsidRDefault="00AB392E" w:rsidP="00AB392E">
      <w:pPr>
        <w:spacing w:line="0" w:lineRule="atLeast"/>
        <w:rPr>
          <w:rFonts w:ascii="Arial" w:eastAsia="Arial" w:hAnsi="Arial"/>
          <w:b/>
          <w:sz w:val="24"/>
          <w:szCs w:val="24"/>
        </w:rPr>
        <w:sectPr w:rsidR="00AB392E" w:rsidRPr="005662C3" w:rsidSect="004950E4">
          <w:footerReference w:type="default" r:id="rId10"/>
          <w:pgSz w:w="11900" w:h="16834"/>
          <w:pgMar w:top="630" w:right="1149" w:bottom="434" w:left="1440" w:header="0" w:footer="0" w:gutter="0"/>
          <w:cols w:space="0" w:equalWidth="0">
            <w:col w:w="9320"/>
          </w:cols>
          <w:docGrid w:linePitch="360"/>
        </w:sectPr>
      </w:pPr>
    </w:p>
    <w:p w:rsidR="00AB392E" w:rsidRPr="005662C3" w:rsidRDefault="00AB392E" w:rsidP="00AB392E">
      <w:pPr>
        <w:spacing w:line="0" w:lineRule="atLeast"/>
        <w:rPr>
          <w:rFonts w:ascii="Arial" w:eastAsia="Times New Roman" w:hAnsi="Arial"/>
          <w:b/>
          <w:sz w:val="24"/>
          <w:szCs w:val="24"/>
        </w:rPr>
      </w:pPr>
      <w:bookmarkStart w:id="7" w:name="page14"/>
      <w:bookmarkEnd w:id="7"/>
      <w:r w:rsidRPr="005662C3">
        <w:rPr>
          <w:rFonts w:ascii="Arial" w:eastAsia="Times New Roman" w:hAnsi="Arial"/>
          <w:sz w:val="24"/>
          <w:szCs w:val="24"/>
        </w:rPr>
        <w:lastRenderedPageBreak/>
        <w:tab/>
      </w:r>
      <w:r w:rsidRPr="005662C3">
        <w:rPr>
          <w:rFonts w:ascii="Arial" w:eastAsia="Times New Roman" w:hAnsi="Arial"/>
          <w:sz w:val="24"/>
          <w:szCs w:val="24"/>
        </w:rPr>
        <w:tab/>
      </w:r>
      <w:r w:rsidRPr="005662C3">
        <w:rPr>
          <w:rFonts w:ascii="Arial" w:eastAsia="Times New Roman" w:hAnsi="Arial"/>
          <w:sz w:val="24"/>
          <w:szCs w:val="24"/>
        </w:rPr>
        <w:tab/>
      </w:r>
      <w:r w:rsidRPr="005662C3">
        <w:rPr>
          <w:rFonts w:ascii="Arial" w:eastAsia="Times New Roman" w:hAnsi="Arial"/>
          <w:sz w:val="24"/>
          <w:szCs w:val="24"/>
        </w:rPr>
        <w:tab/>
      </w:r>
      <w:r w:rsidRPr="005662C3">
        <w:rPr>
          <w:rFonts w:ascii="Arial" w:eastAsia="Times New Roman" w:hAnsi="Arial"/>
          <w:sz w:val="24"/>
          <w:szCs w:val="24"/>
        </w:rPr>
        <w:tab/>
      </w:r>
      <w:r w:rsidRPr="005662C3">
        <w:rPr>
          <w:rFonts w:ascii="Arial" w:eastAsia="Times New Roman" w:hAnsi="Arial"/>
          <w:sz w:val="24"/>
          <w:szCs w:val="24"/>
        </w:rPr>
        <w:tab/>
      </w:r>
      <w:r w:rsidRPr="005662C3">
        <w:rPr>
          <w:rFonts w:ascii="Arial" w:eastAsia="Times New Roman" w:hAnsi="Arial"/>
          <w:sz w:val="24"/>
          <w:szCs w:val="24"/>
        </w:rPr>
        <w:tab/>
      </w:r>
      <w:r w:rsidRPr="005662C3">
        <w:rPr>
          <w:rFonts w:ascii="Arial" w:eastAsia="Times New Roman" w:hAnsi="Arial"/>
          <w:sz w:val="24"/>
          <w:szCs w:val="24"/>
        </w:rPr>
        <w:tab/>
      </w:r>
      <w:r w:rsidRPr="005662C3">
        <w:rPr>
          <w:rFonts w:ascii="Arial" w:eastAsia="Times New Roman" w:hAnsi="Arial"/>
          <w:sz w:val="24"/>
          <w:szCs w:val="24"/>
        </w:rPr>
        <w:tab/>
      </w:r>
      <w:r w:rsidRPr="005662C3">
        <w:rPr>
          <w:rFonts w:ascii="Arial" w:eastAsia="Times New Roman" w:hAnsi="Arial"/>
          <w:sz w:val="24"/>
          <w:szCs w:val="24"/>
        </w:rPr>
        <w:tab/>
      </w:r>
      <w:r w:rsidRPr="005662C3">
        <w:rPr>
          <w:rFonts w:ascii="Arial" w:eastAsia="Times New Roman" w:hAnsi="Arial"/>
          <w:sz w:val="24"/>
          <w:szCs w:val="24"/>
        </w:rPr>
        <w:tab/>
      </w:r>
      <w:r w:rsidRPr="005662C3">
        <w:rPr>
          <w:rFonts w:ascii="Arial" w:eastAsia="Times New Roman" w:hAnsi="Arial"/>
          <w:b/>
          <w:sz w:val="24"/>
          <w:szCs w:val="24"/>
        </w:rPr>
        <w:t>Annexure-H</w:t>
      </w:r>
    </w:p>
    <w:p w:rsidR="00AB392E" w:rsidRPr="005662C3" w:rsidRDefault="00AB392E" w:rsidP="00AB392E">
      <w:pPr>
        <w:spacing w:line="0" w:lineRule="atLeast"/>
        <w:jc w:val="center"/>
        <w:rPr>
          <w:rFonts w:ascii="Arial" w:eastAsia="Times New Roman" w:hAnsi="Arial"/>
          <w:b/>
          <w:sz w:val="24"/>
          <w:szCs w:val="24"/>
          <w:u w:val="single"/>
        </w:rPr>
      </w:pPr>
      <w:r w:rsidRPr="005662C3">
        <w:rPr>
          <w:rFonts w:ascii="Arial" w:eastAsia="Times New Roman" w:hAnsi="Arial"/>
          <w:b/>
          <w:sz w:val="24"/>
          <w:szCs w:val="24"/>
          <w:u w:val="single"/>
        </w:rPr>
        <w:t>PERFORMANCE BOND</w:t>
      </w:r>
    </w:p>
    <w:p w:rsidR="00AB392E" w:rsidRPr="005662C3" w:rsidRDefault="00AB392E" w:rsidP="00AB392E">
      <w:pPr>
        <w:spacing w:line="200" w:lineRule="exact"/>
        <w:rPr>
          <w:rFonts w:ascii="Arial" w:eastAsia="Times New Roman" w:hAnsi="Arial"/>
          <w:sz w:val="24"/>
          <w:szCs w:val="24"/>
        </w:rPr>
      </w:pPr>
    </w:p>
    <w:p w:rsidR="00AB392E" w:rsidRPr="005662C3" w:rsidRDefault="00AB392E" w:rsidP="00AB392E">
      <w:pPr>
        <w:spacing w:line="311" w:lineRule="exact"/>
        <w:rPr>
          <w:rFonts w:ascii="Arial" w:eastAsia="Times New Roman" w:hAnsi="Arial"/>
          <w:sz w:val="24"/>
          <w:szCs w:val="24"/>
        </w:rPr>
      </w:pPr>
    </w:p>
    <w:p w:rsidR="00AB392E" w:rsidRPr="005662C3" w:rsidRDefault="00AB392E" w:rsidP="00AB392E">
      <w:pPr>
        <w:spacing w:line="0" w:lineRule="atLeast"/>
        <w:rPr>
          <w:rFonts w:ascii="Arial" w:eastAsia="Times New Roman" w:hAnsi="Arial"/>
          <w:sz w:val="24"/>
          <w:szCs w:val="24"/>
        </w:rPr>
      </w:pPr>
      <w:r w:rsidRPr="005662C3">
        <w:rPr>
          <w:rFonts w:ascii="Arial" w:eastAsia="Times New Roman" w:hAnsi="Arial"/>
          <w:sz w:val="24"/>
          <w:szCs w:val="24"/>
        </w:rPr>
        <w:t>Hydrocarbon Development Institute of Pakistan,</w:t>
      </w:r>
    </w:p>
    <w:p w:rsidR="00AB392E" w:rsidRPr="005662C3" w:rsidRDefault="00AB392E" w:rsidP="00AB392E">
      <w:pPr>
        <w:spacing w:line="0" w:lineRule="atLeast"/>
        <w:rPr>
          <w:rFonts w:ascii="Arial" w:eastAsia="Times New Roman" w:hAnsi="Arial"/>
          <w:sz w:val="24"/>
          <w:szCs w:val="24"/>
        </w:rPr>
      </w:pPr>
      <w:r w:rsidRPr="005662C3">
        <w:rPr>
          <w:rFonts w:ascii="Arial" w:eastAsia="Times New Roman" w:hAnsi="Arial"/>
          <w:sz w:val="24"/>
          <w:szCs w:val="24"/>
        </w:rPr>
        <w:t>Operations Office, Plot No.18, Street-6, H-9/1,</w:t>
      </w:r>
    </w:p>
    <w:p w:rsidR="00AB392E" w:rsidRPr="005662C3" w:rsidRDefault="00AB392E" w:rsidP="00AB392E">
      <w:pPr>
        <w:spacing w:line="0" w:lineRule="atLeast"/>
        <w:rPr>
          <w:rFonts w:ascii="Arial" w:eastAsia="Times New Roman" w:hAnsi="Arial"/>
          <w:sz w:val="24"/>
          <w:szCs w:val="24"/>
        </w:rPr>
      </w:pPr>
      <w:r w:rsidRPr="005662C3">
        <w:rPr>
          <w:rFonts w:ascii="Arial" w:eastAsia="Times New Roman" w:hAnsi="Arial"/>
          <w:sz w:val="24"/>
          <w:szCs w:val="24"/>
        </w:rPr>
        <w:t>Islamabad</w:t>
      </w:r>
    </w:p>
    <w:p w:rsidR="00AB392E" w:rsidRPr="005662C3" w:rsidRDefault="00AB392E" w:rsidP="00AB392E">
      <w:pPr>
        <w:spacing w:line="200" w:lineRule="exact"/>
        <w:rPr>
          <w:rFonts w:ascii="Arial" w:eastAsia="Times New Roman" w:hAnsi="Arial"/>
          <w:sz w:val="24"/>
          <w:szCs w:val="24"/>
        </w:rPr>
      </w:pPr>
    </w:p>
    <w:p w:rsidR="00AB392E" w:rsidRPr="005662C3" w:rsidRDefault="00AB392E" w:rsidP="00AB392E">
      <w:pPr>
        <w:spacing w:line="318" w:lineRule="exact"/>
        <w:rPr>
          <w:rFonts w:ascii="Arial" w:eastAsia="Times New Roman" w:hAnsi="Arial"/>
          <w:sz w:val="24"/>
          <w:szCs w:val="24"/>
        </w:rPr>
      </w:pPr>
    </w:p>
    <w:p w:rsidR="00AB392E" w:rsidRPr="005662C3" w:rsidRDefault="00AB392E" w:rsidP="00AB392E">
      <w:pPr>
        <w:spacing w:line="0" w:lineRule="atLeast"/>
        <w:jc w:val="both"/>
        <w:rPr>
          <w:rFonts w:ascii="Arial" w:eastAsia="Times New Roman" w:hAnsi="Arial"/>
          <w:sz w:val="24"/>
          <w:szCs w:val="24"/>
        </w:rPr>
      </w:pPr>
      <w:r w:rsidRPr="005662C3">
        <w:rPr>
          <w:rFonts w:ascii="Arial" w:eastAsia="Times New Roman" w:hAnsi="Arial"/>
          <w:sz w:val="24"/>
          <w:szCs w:val="24"/>
        </w:rPr>
        <w:t>WHEREAS (hereinafter called “Supplier) has undertaken in pursuance of the Agreement No.</w:t>
      </w:r>
    </w:p>
    <w:p w:rsidR="00AB392E" w:rsidRPr="005662C3" w:rsidRDefault="00AB392E" w:rsidP="00AB392E">
      <w:pPr>
        <w:spacing w:line="149" w:lineRule="exact"/>
        <w:rPr>
          <w:rFonts w:ascii="Arial" w:eastAsia="Times New Roman" w:hAnsi="Arial"/>
          <w:sz w:val="24"/>
          <w:szCs w:val="24"/>
        </w:rPr>
      </w:pPr>
    </w:p>
    <w:p w:rsidR="00AB392E" w:rsidRPr="00F4739A" w:rsidRDefault="00AB392E" w:rsidP="00F4739A">
      <w:pPr>
        <w:spacing w:line="360" w:lineRule="auto"/>
        <w:jc w:val="both"/>
        <w:rPr>
          <w:rFonts w:ascii="Arial" w:hAnsi="Arial"/>
        </w:rPr>
      </w:pPr>
      <w:r w:rsidRPr="00F4739A">
        <w:rPr>
          <w:rFonts w:ascii="Arial" w:eastAsia="Times New Roman" w:hAnsi="Arial"/>
          <w:sz w:val="24"/>
          <w:szCs w:val="24"/>
        </w:rPr>
        <w:t xml:space="preserve">Dated to supply Laboratory Equipment e.g. </w:t>
      </w:r>
      <w:r w:rsidR="00953444" w:rsidRPr="00F4739A">
        <w:rPr>
          <w:rFonts w:ascii="Arial" w:eastAsia="Times New Roman" w:hAnsi="Arial"/>
          <w:color w:val="000000"/>
          <w:sz w:val="24"/>
          <w:szCs w:val="24"/>
          <w:lang w:eastAsia="en-GB"/>
        </w:rPr>
        <w:t xml:space="preserve">CFR Engine ASTM D-2699, D-2700, Cone Penetration of Lubricating Grease ASTM D-217 (Automated), Dropping Point of Lubricating Grease ASTM D-566 (Automatic), Gauge Vapor Pressure of Liquefied Petroleum Gases (Vapor Pressure Tester) ASTM D-1267, Density or Relative Density of Light Hydrocarbons by Pressure Hydrometer ASTM D-1657, Wax Content UOP-46, Insulating Liquids breakdown voltage determination IEC-60156 </w:t>
      </w:r>
      <w:r w:rsidRPr="00F4739A">
        <w:rPr>
          <w:rFonts w:ascii="Arial" w:eastAsia="Times New Roman" w:hAnsi="Arial"/>
          <w:sz w:val="24"/>
          <w:szCs w:val="24"/>
        </w:rPr>
        <w:t xml:space="preserve">(hereinafter called the “Agreement”). </w:t>
      </w:r>
    </w:p>
    <w:p w:rsidR="00AB392E" w:rsidRPr="00F4739A" w:rsidRDefault="00AB392E" w:rsidP="00F4739A">
      <w:pPr>
        <w:spacing w:line="360" w:lineRule="auto"/>
        <w:rPr>
          <w:rFonts w:ascii="Arial" w:eastAsia="Times New Roman" w:hAnsi="Arial"/>
          <w:sz w:val="24"/>
          <w:szCs w:val="24"/>
        </w:rPr>
      </w:pPr>
    </w:p>
    <w:p w:rsidR="00AB392E" w:rsidRPr="005662C3" w:rsidRDefault="00AB392E" w:rsidP="00AB392E">
      <w:pPr>
        <w:spacing w:line="354" w:lineRule="auto"/>
        <w:jc w:val="both"/>
        <w:rPr>
          <w:rFonts w:ascii="Arial" w:eastAsia="Times New Roman" w:hAnsi="Arial"/>
          <w:sz w:val="24"/>
          <w:szCs w:val="24"/>
        </w:rPr>
      </w:pPr>
      <w:r w:rsidRPr="005662C3">
        <w:rPr>
          <w:rFonts w:ascii="Arial" w:eastAsia="Times New Roman" w:hAnsi="Arial"/>
          <w:sz w:val="24"/>
          <w:szCs w:val="24"/>
        </w:rPr>
        <w:t>AND WHEREAS it has been stipulated by you in the said Agreement that the Contractor shall furnish you a bank guarantee for a sum of as security for compliance with the Contractor’s performance in accordance with the contract.</w:t>
      </w:r>
    </w:p>
    <w:p w:rsidR="00AB392E" w:rsidRPr="005662C3" w:rsidRDefault="00AB392E" w:rsidP="00AB392E">
      <w:pPr>
        <w:spacing w:line="260" w:lineRule="exact"/>
        <w:rPr>
          <w:rFonts w:ascii="Arial" w:eastAsia="Times New Roman" w:hAnsi="Arial"/>
          <w:sz w:val="24"/>
          <w:szCs w:val="24"/>
        </w:rPr>
      </w:pPr>
    </w:p>
    <w:p w:rsidR="00AB392E" w:rsidRPr="005662C3" w:rsidRDefault="00AB392E" w:rsidP="00AB392E">
      <w:pPr>
        <w:spacing w:line="354" w:lineRule="auto"/>
        <w:jc w:val="both"/>
        <w:rPr>
          <w:rFonts w:ascii="Arial" w:eastAsia="Times New Roman" w:hAnsi="Arial"/>
          <w:sz w:val="24"/>
          <w:szCs w:val="24"/>
        </w:rPr>
      </w:pPr>
      <w:r w:rsidRPr="005662C3">
        <w:rPr>
          <w:rFonts w:ascii="Arial" w:eastAsia="Times New Roman" w:hAnsi="Arial"/>
          <w:sz w:val="24"/>
          <w:szCs w:val="24"/>
        </w:rPr>
        <w:t>AND WHEREAS WE (the name of the Guarantor Bank with complete address) hereby irrevocably and unconditionally guarantee the payment of Rs……………………. to you and accordingly covenant and agree as follows.</w:t>
      </w:r>
    </w:p>
    <w:p w:rsidR="00AB392E" w:rsidRPr="005662C3" w:rsidRDefault="00AB392E" w:rsidP="00AB392E">
      <w:pPr>
        <w:spacing w:line="262" w:lineRule="exact"/>
        <w:rPr>
          <w:rFonts w:ascii="Arial" w:eastAsia="Times New Roman" w:hAnsi="Arial"/>
          <w:sz w:val="24"/>
          <w:szCs w:val="24"/>
        </w:rPr>
      </w:pPr>
    </w:p>
    <w:p w:rsidR="00AB392E" w:rsidRPr="005662C3" w:rsidRDefault="00AB392E" w:rsidP="00F4739A">
      <w:pPr>
        <w:numPr>
          <w:ilvl w:val="0"/>
          <w:numId w:val="24"/>
        </w:numPr>
        <w:tabs>
          <w:tab w:val="left" w:pos="991"/>
        </w:tabs>
        <w:spacing w:line="360" w:lineRule="auto"/>
        <w:ind w:left="1080" w:hanging="360"/>
        <w:jc w:val="both"/>
        <w:rPr>
          <w:rFonts w:ascii="Arial" w:eastAsia="Times New Roman" w:hAnsi="Arial"/>
          <w:sz w:val="24"/>
          <w:szCs w:val="24"/>
        </w:rPr>
      </w:pPr>
      <w:r w:rsidRPr="005662C3">
        <w:rPr>
          <w:rFonts w:ascii="Arial" w:eastAsia="Times New Roman" w:hAnsi="Arial"/>
          <w:sz w:val="24"/>
          <w:szCs w:val="24"/>
        </w:rPr>
        <w:t>Upon your first and simple demand in writing we (the name of the Guarantor Bank with complete address) shall immediately and forthwith pay you the full amount of guarantee without any recourse/reference to Contractor/account Partly or any other party and without any question, contestation deferment and without asking for any statement of default, reason justification whatsoever in nature.</w:t>
      </w:r>
    </w:p>
    <w:p w:rsidR="00AB392E" w:rsidRPr="005662C3" w:rsidRDefault="00AB392E" w:rsidP="00F4739A">
      <w:pPr>
        <w:spacing w:line="360" w:lineRule="auto"/>
        <w:jc w:val="both"/>
        <w:rPr>
          <w:rFonts w:ascii="Arial" w:eastAsia="Times New Roman" w:hAnsi="Arial"/>
          <w:sz w:val="24"/>
          <w:szCs w:val="24"/>
        </w:rPr>
      </w:pPr>
    </w:p>
    <w:p w:rsidR="00AB392E" w:rsidRPr="005662C3" w:rsidRDefault="00AB392E" w:rsidP="00F4739A">
      <w:pPr>
        <w:numPr>
          <w:ilvl w:val="0"/>
          <w:numId w:val="24"/>
        </w:numPr>
        <w:tabs>
          <w:tab w:val="left" w:pos="991"/>
        </w:tabs>
        <w:spacing w:line="360" w:lineRule="auto"/>
        <w:ind w:left="1080" w:hanging="360"/>
        <w:jc w:val="both"/>
        <w:rPr>
          <w:rFonts w:ascii="Arial" w:eastAsia="Times New Roman" w:hAnsi="Arial"/>
          <w:sz w:val="24"/>
          <w:szCs w:val="24"/>
        </w:rPr>
      </w:pPr>
      <w:r w:rsidRPr="005662C3">
        <w:rPr>
          <w:rFonts w:ascii="Arial" w:eastAsia="Times New Roman" w:hAnsi="Arial"/>
          <w:sz w:val="24"/>
          <w:szCs w:val="24"/>
        </w:rPr>
        <w:lastRenderedPageBreak/>
        <w:t>Any payment made hereunder shall be made free and clear of, and without deduction for or on account of, any present or future taxes, levies of import duties, charges, fees, deductions, or withholdings of any nature whatsoever and by whosoever imposed.</w:t>
      </w:r>
    </w:p>
    <w:p w:rsidR="00AB392E" w:rsidRPr="005662C3" w:rsidRDefault="00AB392E" w:rsidP="00AB392E">
      <w:pPr>
        <w:spacing w:line="258" w:lineRule="exact"/>
        <w:rPr>
          <w:rFonts w:ascii="Arial" w:eastAsia="Times New Roman" w:hAnsi="Arial"/>
          <w:sz w:val="24"/>
          <w:szCs w:val="24"/>
        </w:rPr>
      </w:pPr>
    </w:p>
    <w:p w:rsidR="00AB392E" w:rsidRPr="005662C3" w:rsidRDefault="00AB392E" w:rsidP="00AB392E">
      <w:pPr>
        <w:tabs>
          <w:tab w:val="left" w:pos="1080"/>
        </w:tabs>
        <w:spacing w:line="348" w:lineRule="auto"/>
        <w:jc w:val="both"/>
        <w:rPr>
          <w:rFonts w:ascii="Arial" w:eastAsia="Times New Roman" w:hAnsi="Arial"/>
          <w:sz w:val="24"/>
          <w:szCs w:val="24"/>
        </w:rPr>
      </w:pPr>
      <w:r w:rsidRPr="005662C3">
        <w:rPr>
          <w:rFonts w:ascii="Arial" w:eastAsia="Times New Roman" w:hAnsi="Arial"/>
          <w:sz w:val="24"/>
          <w:szCs w:val="24"/>
        </w:rPr>
        <w:t>The covenants herein contained constitute unconditional and irrevocable direct obligation of the Guarantor. No alternation in the terms of the Contract or in the extent or nature of the work to be performed there-under no allowance of time by you or other forbearance or concession or any other act or omission by you which but for this provision might exonerate or discharge the Guarantor shall in any way release the Guarantor from any liability hereunder.</w:t>
      </w:r>
    </w:p>
    <w:p w:rsidR="00AB392E" w:rsidRPr="005662C3" w:rsidRDefault="00AB392E" w:rsidP="00AB392E">
      <w:pPr>
        <w:spacing w:line="268" w:lineRule="exact"/>
        <w:rPr>
          <w:rFonts w:ascii="Arial" w:eastAsia="Times New Roman" w:hAnsi="Arial"/>
          <w:sz w:val="24"/>
          <w:szCs w:val="24"/>
        </w:rPr>
      </w:pPr>
    </w:p>
    <w:p w:rsidR="00AB392E" w:rsidRPr="005662C3" w:rsidRDefault="00AB392E" w:rsidP="00F4739A">
      <w:pPr>
        <w:numPr>
          <w:ilvl w:val="0"/>
          <w:numId w:val="25"/>
        </w:numPr>
        <w:tabs>
          <w:tab w:val="left" w:pos="1104"/>
        </w:tabs>
        <w:spacing w:line="360" w:lineRule="auto"/>
        <w:ind w:left="1140" w:hanging="420"/>
        <w:jc w:val="both"/>
        <w:rPr>
          <w:rFonts w:ascii="Arial" w:eastAsia="Times New Roman" w:hAnsi="Arial"/>
          <w:sz w:val="24"/>
          <w:szCs w:val="24"/>
        </w:rPr>
      </w:pPr>
      <w:r w:rsidRPr="005662C3">
        <w:rPr>
          <w:rFonts w:ascii="Arial" w:eastAsia="Times New Roman" w:hAnsi="Arial"/>
          <w:sz w:val="24"/>
          <w:szCs w:val="24"/>
        </w:rPr>
        <w:t>The Guarantee shall remain valid in full force effect up to or issue of statement of discharge by your authorized representative or return of original guarantee whichever is later.</w:t>
      </w:r>
    </w:p>
    <w:p w:rsidR="00AB392E" w:rsidRPr="005662C3" w:rsidRDefault="00AB392E" w:rsidP="00F4739A">
      <w:pPr>
        <w:spacing w:line="360" w:lineRule="auto"/>
        <w:rPr>
          <w:rFonts w:ascii="Arial" w:eastAsia="Times New Roman" w:hAnsi="Arial"/>
          <w:sz w:val="24"/>
          <w:szCs w:val="24"/>
        </w:rPr>
      </w:pPr>
    </w:p>
    <w:p w:rsidR="00AB392E" w:rsidRPr="005662C3" w:rsidRDefault="00AB392E" w:rsidP="00F4739A">
      <w:pPr>
        <w:numPr>
          <w:ilvl w:val="0"/>
          <w:numId w:val="25"/>
        </w:numPr>
        <w:tabs>
          <w:tab w:val="left" w:pos="1080"/>
        </w:tabs>
        <w:spacing w:line="360" w:lineRule="auto"/>
        <w:ind w:left="1080" w:hanging="360"/>
        <w:jc w:val="both"/>
        <w:rPr>
          <w:rFonts w:ascii="Arial" w:eastAsia="Times New Roman" w:hAnsi="Arial"/>
          <w:sz w:val="24"/>
          <w:szCs w:val="24"/>
        </w:rPr>
      </w:pPr>
      <w:r w:rsidRPr="005662C3">
        <w:rPr>
          <w:rFonts w:ascii="Arial" w:eastAsia="Times New Roman" w:hAnsi="Arial"/>
          <w:sz w:val="24"/>
          <w:szCs w:val="24"/>
        </w:rPr>
        <w:t>This Guarantee shall be binding on us and our successors in interest.</w:t>
      </w:r>
    </w:p>
    <w:p w:rsidR="00AB392E" w:rsidRPr="005662C3" w:rsidRDefault="00AB392E" w:rsidP="00F4739A">
      <w:pPr>
        <w:spacing w:line="360" w:lineRule="auto"/>
        <w:rPr>
          <w:rFonts w:ascii="Arial" w:eastAsia="Times New Roman" w:hAnsi="Arial"/>
          <w:sz w:val="24"/>
          <w:szCs w:val="24"/>
        </w:rPr>
      </w:pPr>
    </w:p>
    <w:p w:rsidR="00AB392E" w:rsidRPr="005662C3" w:rsidRDefault="00AB392E" w:rsidP="00F4739A">
      <w:pPr>
        <w:numPr>
          <w:ilvl w:val="0"/>
          <w:numId w:val="25"/>
        </w:numPr>
        <w:tabs>
          <w:tab w:val="left" w:pos="1080"/>
        </w:tabs>
        <w:spacing w:line="360" w:lineRule="auto"/>
        <w:ind w:left="1080" w:right="140" w:hanging="360"/>
        <w:jc w:val="both"/>
        <w:rPr>
          <w:rFonts w:ascii="Arial" w:eastAsia="Times New Roman" w:hAnsi="Arial"/>
          <w:sz w:val="24"/>
          <w:szCs w:val="24"/>
        </w:rPr>
      </w:pPr>
      <w:r w:rsidRPr="005662C3">
        <w:rPr>
          <w:rFonts w:ascii="Arial" w:eastAsia="Times New Roman" w:hAnsi="Arial"/>
          <w:sz w:val="24"/>
          <w:szCs w:val="24"/>
        </w:rPr>
        <w:t>This Guarantee is governed by and shall be constructed in accordance with laws and regulations of Islamic Republic of Pakistan.</w:t>
      </w:r>
    </w:p>
    <w:p w:rsidR="00AB392E" w:rsidRPr="005662C3" w:rsidRDefault="00AB392E" w:rsidP="00F4739A">
      <w:pPr>
        <w:spacing w:line="360" w:lineRule="auto"/>
        <w:rPr>
          <w:rFonts w:ascii="Arial" w:eastAsia="Times New Roman" w:hAnsi="Arial"/>
          <w:sz w:val="24"/>
          <w:szCs w:val="24"/>
        </w:rPr>
      </w:pPr>
    </w:p>
    <w:p w:rsidR="00AB392E" w:rsidRPr="005662C3" w:rsidRDefault="00AB392E" w:rsidP="00AB392E">
      <w:pPr>
        <w:spacing w:line="200" w:lineRule="exact"/>
        <w:rPr>
          <w:rFonts w:ascii="Arial" w:eastAsia="Times New Roman" w:hAnsi="Arial"/>
          <w:sz w:val="24"/>
          <w:szCs w:val="24"/>
        </w:rPr>
      </w:pPr>
    </w:p>
    <w:p w:rsidR="00AB392E" w:rsidRPr="005662C3" w:rsidRDefault="00AB392E" w:rsidP="00AB392E">
      <w:pPr>
        <w:spacing w:line="200" w:lineRule="exact"/>
        <w:rPr>
          <w:rFonts w:ascii="Arial" w:eastAsia="Times New Roman" w:hAnsi="Arial"/>
          <w:sz w:val="24"/>
          <w:szCs w:val="24"/>
        </w:rPr>
      </w:pPr>
    </w:p>
    <w:p w:rsidR="00AB392E" w:rsidRPr="005662C3" w:rsidRDefault="00AB392E" w:rsidP="00AB392E">
      <w:pPr>
        <w:spacing w:line="306" w:lineRule="exact"/>
        <w:rPr>
          <w:rFonts w:ascii="Arial" w:eastAsia="Times New Roman" w:hAnsi="Arial"/>
          <w:sz w:val="24"/>
          <w:szCs w:val="24"/>
        </w:rPr>
      </w:pPr>
    </w:p>
    <w:p w:rsidR="00AB392E" w:rsidRPr="005662C3" w:rsidRDefault="00AB392E" w:rsidP="00AB392E">
      <w:pPr>
        <w:spacing w:line="0" w:lineRule="atLeast"/>
        <w:ind w:left="5780"/>
        <w:rPr>
          <w:rFonts w:ascii="Arial" w:eastAsia="Times New Roman" w:hAnsi="Arial"/>
          <w:sz w:val="24"/>
          <w:szCs w:val="24"/>
        </w:rPr>
      </w:pPr>
      <w:r w:rsidRPr="005662C3">
        <w:rPr>
          <w:rFonts w:ascii="Arial" w:eastAsia="Times New Roman" w:hAnsi="Arial"/>
          <w:sz w:val="24"/>
          <w:szCs w:val="24"/>
        </w:rPr>
        <w:t>FOR AND ON BEHALF OF</w:t>
      </w:r>
    </w:p>
    <w:p w:rsidR="00AB392E" w:rsidRPr="005662C3" w:rsidRDefault="00AB392E" w:rsidP="00AB392E">
      <w:pPr>
        <w:spacing w:line="0" w:lineRule="atLeast"/>
        <w:ind w:left="5720"/>
        <w:rPr>
          <w:rFonts w:ascii="Arial" w:eastAsia="Times New Roman" w:hAnsi="Arial"/>
          <w:sz w:val="24"/>
          <w:szCs w:val="24"/>
        </w:rPr>
      </w:pPr>
      <w:r w:rsidRPr="005662C3">
        <w:rPr>
          <w:rFonts w:ascii="Arial" w:eastAsia="Times New Roman" w:hAnsi="Arial"/>
          <w:sz w:val="24"/>
          <w:szCs w:val="24"/>
        </w:rPr>
        <w:t>(Authorized Signature &amp; Seal)</w:t>
      </w:r>
    </w:p>
    <w:p w:rsidR="00AB392E" w:rsidRPr="005662C3" w:rsidRDefault="00AB392E" w:rsidP="00AB392E">
      <w:pPr>
        <w:spacing w:line="200" w:lineRule="exact"/>
        <w:rPr>
          <w:rFonts w:ascii="Arial" w:eastAsia="Times New Roman" w:hAnsi="Arial"/>
          <w:sz w:val="24"/>
          <w:szCs w:val="24"/>
        </w:rPr>
      </w:pPr>
    </w:p>
    <w:p w:rsidR="00AB392E" w:rsidRPr="005662C3" w:rsidRDefault="00AB392E" w:rsidP="00AB392E">
      <w:pPr>
        <w:spacing w:line="200" w:lineRule="exact"/>
        <w:rPr>
          <w:rFonts w:ascii="Arial" w:eastAsia="Times New Roman" w:hAnsi="Arial"/>
          <w:sz w:val="24"/>
          <w:szCs w:val="24"/>
        </w:rPr>
      </w:pPr>
    </w:p>
    <w:p w:rsidR="00AB392E" w:rsidRPr="005662C3" w:rsidRDefault="00AB392E" w:rsidP="00AB392E">
      <w:pPr>
        <w:spacing w:line="356" w:lineRule="exact"/>
        <w:rPr>
          <w:rFonts w:ascii="Arial" w:eastAsia="Times New Roman" w:hAnsi="Arial"/>
          <w:sz w:val="24"/>
          <w:szCs w:val="24"/>
        </w:rPr>
      </w:pPr>
    </w:p>
    <w:p w:rsidR="00AB392E" w:rsidRPr="005662C3" w:rsidRDefault="00AB392E" w:rsidP="00AB392E">
      <w:pPr>
        <w:spacing w:line="0" w:lineRule="atLeast"/>
        <w:ind w:left="5680"/>
        <w:rPr>
          <w:rFonts w:ascii="Arial" w:eastAsia="Times New Roman" w:hAnsi="Arial"/>
          <w:sz w:val="24"/>
          <w:szCs w:val="24"/>
        </w:rPr>
      </w:pPr>
      <w:r w:rsidRPr="005662C3">
        <w:rPr>
          <w:rFonts w:ascii="Arial" w:eastAsia="Times New Roman" w:hAnsi="Arial"/>
          <w:sz w:val="24"/>
          <w:szCs w:val="24"/>
        </w:rPr>
        <w:t>………………………………..</w:t>
      </w:r>
    </w:p>
    <w:p w:rsidR="00AB392E" w:rsidRPr="005662C3" w:rsidRDefault="00AB392E" w:rsidP="00AB392E">
      <w:pPr>
        <w:spacing w:line="0" w:lineRule="atLeast"/>
        <w:ind w:left="5340"/>
        <w:jc w:val="center"/>
        <w:rPr>
          <w:rFonts w:ascii="Arial" w:eastAsia="Times New Roman" w:hAnsi="Arial"/>
          <w:sz w:val="24"/>
          <w:szCs w:val="24"/>
        </w:rPr>
      </w:pPr>
      <w:r w:rsidRPr="005662C3">
        <w:rPr>
          <w:rFonts w:ascii="Arial" w:eastAsia="Times New Roman" w:hAnsi="Arial"/>
          <w:sz w:val="24"/>
          <w:szCs w:val="24"/>
        </w:rPr>
        <w:t>(GUARANTOR BANK)</w:t>
      </w:r>
    </w:p>
    <w:p w:rsidR="00AB392E" w:rsidRPr="005662C3" w:rsidRDefault="00AB392E" w:rsidP="00AB392E">
      <w:pPr>
        <w:spacing w:line="240" w:lineRule="exact"/>
        <w:rPr>
          <w:rFonts w:ascii="Arial" w:eastAsia="Times New Roman" w:hAnsi="Arial"/>
          <w:sz w:val="24"/>
          <w:szCs w:val="24"/>
        </w:rPr>
      </w:pPr>
    </w:p>
    <w:p w:rsidR="00AB392E" w:rsidRPr="005662C3" w:rsidRDefault="00AB392E" w:rsidP="00AB392E">
      <w:pPr>
        <w:spacing w:line="0" w:lineRule="atLeast"/>
        <w:ind w:left="5680"/>
        <w:rPr>
          <w:rFonts w:ascii="Arial" w:eastAsia="Times New Roman" w:hAnsi="Arial"/>
          <w:sz w:val="24"/>
          <w:szCs w:val="24"/>
        </w:rPr>
      </w:pPr>
      <w:r w:rsidRPr="005662C3">
        <w:rPr>
          <w:rFonts w:ascii="Arial" w:eastAsia="Times New Roman" w:hAnsi="Arial"/>
          <w:sz w:val="24"/>
          <w:szCs w:val="24"/>
        </w:rPr>
        <w:t>………………………………..</w:t>
      </w:r>
    </w:p>
    <w:p w:rsidR="00AB392E" w:rsidRPr="005662C3" w:rsidRDefault="00AB392E" w:rsidP="00AB392E">
      <w:pPr>
        <w:spacing w:line="240" w:lineRule="exact"/>
        <w:rPr>
          <w:rFonts w:ascii="Arial" w:eastAsia="Times New Roman" w:hAnsi="Arial"/>
          <w:sz w:val="24"/>
          <w:szCs w:val="24"/>
        </w:rPr>
      </w:pPr>
    </w:p>
    <w:p w:rsidR="00AB392E" w:rsidRPr="005662C3" w:rsidRDefault="00AB392E" w:rsidP="00AB392E">
      <w:pPr>
        <w:spacing w:line="0" w:lineRule="atLeast"/>
        <w:ind w:left="5720"/>
        <w:rPr>
          <w:rFonts w:ascii="Arial" w:eastAsia="Times New Roman" w:hAnsi="Arial"/>
          <w:sz w:val="24"/>
          <w:szCs w:val="24"/>
        </w:rPr>
      </w:pPr>
      <w:r w:rsidRPr="005662C3">
        <w:rPr>
          <w:rFonts w:ascii="Arial" w:eastAsia="Times New Roman" w:hAnsi="Arial"/>
          <w:sz w:val="24"/>
          <w:szCs w:val="24"/>
        </w:rPr>
        <w:t>Date………………………….</w:t>
      </w:r>
    </w:p>
    <w:p w:rsidR="00AB392E" w:rsidRPr="005662C3" w:rsidRDefault="00AB392E" w:rsidP="00AB392E">
      <w:pPr>
        <w:spacing w:line="5" w:lineRule="exact"/>
        <w:rPr>
          <w:rFonts w:ascii="Arial" w:eastAsia="Times New Roman" w:hAnsi="Arial"/>
          <w:sz w:val="24"/>
          <w:szCs w:val="24"/>
        </w:rPr>
      </w:pPr>
    </w:p>
    <w:p w:rsidR="00AB392E" w:rsidRPr="005662C3" w:rsidRDefault="00260C42" w:rsidP="00C6288B">
      <w:pPr>
        <w:spacing w:line="0" w:lineRule="atLeast"/>
        <w:rPr>
          <w:rFonts w:ascii="Arial" w:eastAsia="Arial" w:hAnsi="Arial"/>
          <w:sz w:val="24"/>
          <w:szCs w:val="24"/>
        </w:rPr>
      </w:pPr>
      <w:r w:rsidRPr="005662C3">
        <w:rPr>
          <w:rFonts w:ascii="Arial" w:eastAsia="Arial" w:hAnsi="Arial"/>
          <w:sz w:val="24"/>
          <w:szCs w:val="24"/>
        </w:rPr>
        <w:tab/>
      </w:r>
      <w:r w:rsidRPr="005662C3">
        <w:rPr>
          <w:rFonts w:ascii="Arial" w:eastAsia="Arial" w:hAnsi="Arial"/>
          <w:sz w:val="24"/>
          <w:szCs w:val="24"/>
        </w:rPr>
        <w:tab/>
      </w:r>
      <w:r w:rsidRPr="005662C3">
        <w:rPr>
          <w:rFonts w:ascii="Arial" w:eastAsia="Arial" w:hAnsi="Arial"/>
          <w:sz w:val="24"/>
          <w:szCs w:val="24"/>
        </w:rPr>
        <w:tab/>
      </w:r>
      <w:r w:rsidRPr="005662C3">
        <w:rPr>
          <w:rFonts w:ascii="Arial" w:eastAsia="Arial" w:hAnsi="Arial"/>
          <w:sz w:val="24"/>
          <w:szCs w:val="24"/>
        </w:rPr>
        <w:tab/>
      </w:r>
      <w:r w:rsidRPr="005662C3">
        <w:rPr>
          <w:rFonts w:ascii="Arial" w:eastAsia="Arial" w:hAnsi="Arial"/>
          <w:sz w:val="24"/>
          <w:szCs w:val="24"/>
        </w:rPr>
        <w:tab/>
      </w:r>
      <w:r w:rsidRPr="005662C3">
        <w:rPr>
          <w:rFonts w:ascii="Arial" w:eastAsia="Arial" w:hAnsi="Arial"/>
          <w:sz w:val="24"/>
          <w:szCs w:val="24"/>
        </w:rPr>
        <w:tab/>
      </w:r>
      <w:r w:rsidRPr="005662C3">
        <w:rPr>
          <w:rFonts w:ascii="Arial" w:eastAsia="Arial" w:hAnsi="Arial"/>
          <w:sz w:val="24"/>
          <w:szCs w:val="24"/>
        </w:rPr>
        <w:tab/>
      </w:r>
      <w:r w:rsidRPr="005662C3">
        <w:rPr>
          <w:rFonts w:ascii="Arial" w:eastAsia="Arial" w:hAnsi="Arial"/>
          <w:sz w:val="24"/>
          <w:szCs w:val="24"/>
        </w:rPr>
        <w:tab/>
      </w:r>
      <w:r w:rsidR="00AB392E" w:rsidRPr="005662C3">
        <w:rPr>
          <w:rFonts w:ascii="Arial" w:eastAsia="Arial" w:hAnsi="Arial"/>
          <w:sz w:val="24"/>
          <w:szCs w:val="24"/>
        </w:rPr>
        <w:t>Address…………………</w:t>
      </w:r>
      <w:bookmarkStart w:id="8" w:name="page15"/>
      <w:bookmarkEnd w:id="8"/>
    </w:p>
    <w:p w:rsidR="00AB392E" w:rsidRPr="005662C3" w:rsidRDefault="00AB392E"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Default="005662C3" w:rsidP="00AB392E">
      <w:pPr>
        <w:spacing w:line="200" w:lineRule="exact"/>
        <w:rPr>
          <w:rFonts w:ascii="Arial" w:eastAsia="Times New Roman" w:hAnsi="Arial"/>
          <w:sz w:val="24"/>
          <w:szCs w:val="24"/>
        </w:rPr>
      </w:pPr>
    </w:p>
    <w:p w:rsidR="00A90AAD" w:rsidRDefault="00A90AAD" w:rsidP="00AB392E">
      <w:pPr>
        <w:spacing w:line="200" w:lineRule="exact"/>
        <w:rPr>
          <w:rFonts w:ascii="Arial" w:eastAsia="Times New Roman" w:hAnsi="Arial"/>
          <w:sz w:val="24"/>
          <w:szCs w:val="24"/>
        </w:rPr>
      </w:pPr>
    </w:p>
    <w:p w:rsidR="00A90AAD" w:rsidRDefault="00A90AAD" w:rsidP="00AB392E">
      <w:pPr>
        <w:spacing w:line="200" w:lineRule="exact"/>
        <w:rPr>
          <w:rFonts w:ascii="Arial" w:eastAsia="Times New Roman" w:hAnsi="Arial"/>
          <w:sz w:val="24"/>
          <w:szCs w:val="24"/>
        </w:rPr>
      </w:pPr>
    </w:p>
    <w:p w:rsidR="00A90AAD" w:rsidRDefault="00A90AAD" w:rsidP="00AB392E">
      <w:pPr>
        <w:spacing w:line="200" w:lineRule="exact"/>
        <w:rPr>
          <w:rFonts w:ascii="Arial" w:eastAsia="Times New Roman" w:hAnsi="Arial"/>
          <w:sz w:val="24"/>
          <w:szCs w:val="24"/>
        </w:rPr>
      </w:pPr>
    </w:p>
    <w:p w:rsidR="00A90AAD" w:rsidRDefault="00A90AAD" w:rsidP="00AB392E">
      <w:pPr>
        <w:spacing w:line="200" w:lineRule="exact"/>
        <w:rPr>
          <w:rFonts w:ascii="Arial" w:eastAsia="Times New Roman" w:hAnsi="Arial"/>
          <w:sz w:val="24"/>
          <w:szCs w:val="24"/>
        </w:rPr>
      </w:pPr>
    </w:p>
    <w:p w:rsidR="00A90AAD" w:rsidRDefault="00A90AAD" w:rsidP="00AB392E">
      <w:pPr>
        <w:spacing w:line="200" w:lineRule="exact"/>
        <w:rPr>
          <w:rFonts w:ascii="Arial" w:eastAsia="Times New Roman" w:hAnsi="Arial"/>
          <w:sz w:val="24"/>
          <w:szCs w:val="24"/>
        </w:rPr>
      </w:pPr>
    </w:p>
    <w:p w:rsidR="00A90AAD" w:rsidRPr="005662C3" w:rsidRDefault="00A90AAD"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AB392E">
      <w:pPr>
        <w:spacing w:line="200" w:lineRule="exact"/>
        <w:rPr>
          <w:rFonts w:ascii="Arial" w:eastAsia="Times New Roman" w:hAnsi="Arial"/>
          <w:sz w:val="24"/>
          <w:szCs w:val="24"/>
        </w:rPr>
      </w:pPr>
    </w:p>
    <w:p w:rsidR="005662C3" w:rsidRPr="005662C3" w:rsidRDefault="005662C3" w:rsidP="005662C3">
      <w:pPr>
        <w:jc w:val="right"/>
        <w:rPr>
          <w:rFonts w:ascii="Times New Roman" w:hAnsi="Times New Roman" w:cs="Times New Roman"/>
          <w:b/>
          <w:sz w:val="24"/>
          <w:szCs w:val="24"/>
          <w:u w:val="single"/>
        </w:rPr>
      </w:pPr>
      <w:r w:rsidRPr="005662C3">
        <w:rPr>
          <w:rFonts w:ascii="Times New Roman" w:hAnsi="Times New Roman" w:cs="Times New Roman"/>
          <w:b/>
          <w:sz w:val="24"/>
          <w:szCs w:val="24"/>
          <w:u w:val="single"/>
        </w:rPr>
        <w:lastRenderedPageBreak/>
        <w:t xml:space="preserve">Annexure-I </w:t>
      </w:r>
    </w:p>
    <w:p w:rsidR="005662C3" w:rsidRPr="005662C3" w:rsidRDefault="005662C3" w:rsidP="005662C3">
      <w:pPr>
        <w:rPr>
          <w:rFonts w:ascii="Times New Roman" w:hAnsi="Times New Roman" w:cs="Times New Roman"/>
        </w:rPr>
      </w:pPr>
    </w:p>
    <w:p w:rsidR="005662C3" w:rsidRPr="005662C3" w:rsidRDefault="005662C3" w:rsidP="005662C3">
      <w:pPr>
        <w:rPr>
          <w:rFonts w:ascii="Times New Roman" w:hAnsi="Times New Roman" w:cs="Times New Roman"/>
        </w:rPr>
      </w:pPr>
    </w:p>
    <w:p w:rsidR="005662C3" w:rsidRPr="005662C3" w:rsidRDefault="005662C3" w:rsidP="005662C3">
      <w:pPr>
        <w:spacing w:line="360" w:lineRule="auto"/>
        <w:jc w:val="center"/>
        <w:rPr>
          <w:rFonts w:ascii="Times New Roman" w:hAnsi="Times New Roman" w:cs="Times New Roman"/>
          <w:b/>
          <w:sz w:val="24"/>
          <w:szCs w:val="24"/>
          <w:u w:val="single"/>
        </w:rPr>
      </w:pPr>
      <w:r w:rsidRPr="005662C3">
        <w:rPr>
          <w:rFonts w:ascii="Times New Roman" w:hAnsi="Times New Roman" w:cs="Times New Roman"/>
          <w:b/>
          <w:sz w:val="24"/>
          <w:szCs w:val="24"/>
          <w:u w:val="single"/>
        </w:rPr>
        <w:t>TECHNICAL SPECIFICATIONS COMPLIANCE SHEET</w:t>
      </w:r>
    </w:p>
    <w:p w:rsidR="005662C3" w:rsidRPr="005662C3" w:rsidRDefault="005662C3" w:rsidP="005662C3">
      <w:pPr>
        <w:spacing w:line="360" w:lineRule="auto"/>
        <w:jc w:val="center"/>
        <w:rPr>
          <w:rFonts w:ascii="Times New Roman" w:hAnsi="Times New Roman" w:cs="Times New Roman"/>
          <w:b/>
          <w:sz w:val="24"/>
          <w:szCs w:val="24"/>
          <w:u w:val="single"/>
        </w:rPr>
      </w:pPr>
      <w:r w:rsidRPr="005662C3">
        <w:rPr>
          <w:rFonts w:ascii="Times New Roman" w:hAnsi="Times New Roman" w:cs="Times New Roman"/>
          <w:b/>
          <w:sz w:val="24"/>
          <w:szCs w:val="24"/>
          <w:u w:val="single"/>
        </w:rPr>
        <w:t>FOR THE EQUIPMENT:_____________________________</w:t>
      </w:r>
    </w:p>
    <w:p w:rsidR="005662C3" w:rsidRPr="005662C3" w:rsidRDefault="005662C3" w:rsidP="005662C3">
      <w:pPr>
        <w:spacing w:line="360" w:lineRule="auto"/>
        <w:jc w:val="center"/>
        <w:rPr>
          <w:rFonts w:ascii="Times New Roman" w:hAnsi="Times New Roman" w:cs="Times New Roman"/>
          <w:b/>
          <w:sz w:val="24"/>
          <w:szCs w:val="24"/>
          <w:u w:val="single"/>
        </w:rPr>
      </w:pPr>
      <w:r w:rsidRPr="005662C3">
        <w:rPr>
          <w:rFonts w:ascii="Times New Roman" w:hAnsi="Times New Roman" w:cs="Times New Roman"/>
          <w:b/>
          <w:sz w:val="24"/>
          <w:szCs w:val="24"/>
          <w:u w:val="single"/>
        </w:rPr>
        <w:t xml:space="preserve"> AS DETAILED IN APPENDICE ______________________                       </w:t>
      </w:r>
    </w:p>
    <w:p w:rsidR="005662C3" w:rsidRPr="005662C3" w:rsidRDefault="005662C3" w:rsidP="005662C3">
      <w:pPr>
        <w:spacing w:line="360" w:lineRule="auto"/>
        <w:jc w:val="center"/>
        <w:rPr>
          <w:rFonts w:ascii="Times New Roman" w:hAnsi="Times New Roman" w:cs="Times New Roman"/>
          <w:b/>
          <w:sz w:val="24"/>
          <w:szCs w:val="24"/>
          <w:u w:val="single"/>
        </w:rPr>
      </w:pPr>
    </w:p>
    <w:p w:rsidR="005662C3" w:rsidRPr="005662C3" w:rsidRDefault="005662C3" w:rsidP="005662C3">
      <w:pPr>
        <w:spacing w:line="360" w:lineRule="auto"/>
        <w:jc w:val="both"/>
        <w:rPr>
          <w:rFonts w:ascii="Times New Roman" w:hAnsi="Times New Roman" w:cs="Times New Roman"/>
          <w:sz w:val="24"/>
          <w:szCs w:val="24"/>
        </w:rPr>
      </w:pPr>
      <w:r w:rsidRPr="005662C3">
        <w:rPr>
          <w:rFonts w:ascii="Times New Roman" w:hAnsi="Times New Roman" w:cs="Times New Roman"/>
          <w:b/>
          <w:sz w:val="24"/>
          <w:szCs w:val="24"/>
          <w:u w:val="single"/>
        </w:rPr>
        <w:t>Note for Strict Compliance:</w:t>
      </w:r>
      <w:r w:rsidRPr="005662C3">
        <w:rPr>
          <w:rFonts w:ascii="Times New Roman" w:hAnsi="Times New Roman" w:cs="Times New Roman"/>
        </w:rPr>
        <w:t xml:space="preserve">  </w:t>
      </w:r>
      <w:r w:rsidRPr="005662C3">
        <w:rPr>
          <w:rFonts w:ascii="Times New Roman" w:eastAsia="Times New Roman" w:hAnsi="Times New Roman" w:cs="Times New Roman"/>
          <w:i/>
          <w:sz w:val="24"/>
          <w:szCs w:val="24"/>
        </w:rPr>
        <w:t xml:space="preserve">All Technical Specifications of the respective item must be mentioned in the table below, duly indicating </w:t>
      </w:r>
      <w:r w:rsidRPr="005662C3">
        <w:rPr>
          <w:rFonts w:ascii="Times New Roman" w:eastAsia="Times New Roman" w:hAnsi="Times New Roman" w:cs="Times New Roman"/>
          <w:b/>
          <w:i/>
          <w:sz w:val="24"/>
          <w:szCs w:val="24"/>
        </w:rPr>
        <w:t xml:space="preserve">Compliance (Yes/No) </w:t>
      </w:r>
      <w:r w:rsidRPr="005662C3">
        <w:rPr>
          <w:rFonts w:ascii="Times New Roman" w:eastAsia="Times New Roman" w:hAnsi="Times New Roman" w:cs="Times New Roman"/>
          <w:i/>
          <w:sz w:val="24"/>
          <w:szCs w:val="24"/>
        </w:rPr>
        <w:t xml:space="preserve">against each.  For each Item/Appendice, a separate page should be used clearly mentioning the Appendices No. (e.g. Appendices-I, II or so) and the equipment name on it.   </w:t>
      </w:r>
      <w:r w:rsidRPr="005662C3">
        <w:rPr>
          <w:rFonts w:ascii="Times New Roman" w:eastAsia="Times New Roman" w:hAnsi="Times New Roman" w:cs="Times New Roman"/>
          <w:b/>
          <w:i/>
          <w:sz w:val="24"/>
          <w:szCs w:val="24"/>
        </w:rPr>
        <w:t>Bid(s) will be declared Disqualified and will be rejected if this Compliance Sheet is not provided for every quoted item separately</w:t>
      </w:r>
      <w:r w:rsidRPr="005662C3">
        <w:rPr>
          <w:rFonts w:ascii="Times New Roman" w:eastAsia="Times New Roman" w:hAnsi="Times New Roman" w:cs="Times New Roman"/>
          <w:i/>
          <w:sz w:val="24"/>
          <w:szCs w:val="24"/>
        </w:rPr>
        <w:t xml:space="preserve">.  Any Spec(s)/Parameter(s)/Column/Row left blank will be considered as </w:t>
      </w:r>
      <w:r w:rsidRPr="005662C3">
        <w:rPr>
          <w:rFonts w:ascii="Times New Roman" w:eastAsia="Times New Roman" w:hAnsi="Times New Roman" w:cs="Times New Roman"/>
          <w:b/>
          <w:i/>
          <w:sz w:val="24"/>
          <w:szCs w:val="24"/>
        </w:rPr>
        <w:t>Non-Compliant</w:t>
      </w:r>
      <w:r w:rsidRPr="005662C3">
        <w:rPr>
          <w:rFonts w:ascii="Times New Roman" w:eastAsia="Times New Roman" w:hAnsi="Times New Roman" w:cs="Times New Roman"/>
          <w:i/>
          <w:sz w:val="24"/>
          <w:szCs w:val="24"/>
        </w:rPr>
        <w:t>, which will contribute to Qualification or otherwise of the quoted item.</w:t>
      </w:r>
      <w:r w:rsidRPr="005662C3">
        <w:rPr>
          <w:rFonts w:ascii="Times New Roman" w:hAnsi="Times New Roman" w:cs="Times New Roman"/>
          <w:sz w:val="22"/>
          <w:szCs w:val="22"/>
        </w:rPr>
        <w:t xml:space="preserve"> </w:t>
      </w:r>
    </w:p>
    <w:p w:rsidR="005662C3" w:rsidRPr="005662C3" w:rsidRDefault="005662C3" w:rsidP="005662C3">
      <w:pPr>
        <w:spacing w:line="360" w:lineRule="auto"/>
        <w:rPr>
          <w:rFonts w:ascii="Times New Roman" w:hAnsi="Times New Roman" w:cs="Times New Roman"/>
        </w:rPr>
      </w:pPr>
    </w:p>
    <w:tbl>
      <w:tblPr>
        <w:tblStyle w:val="TableGrid"/>
        <w:tblW w:w="9517" w:type="dxa"/>
        <w:tblInd w:w="-72" w:type="dxa"/>
        <w:tblLook w:val="04A0" w:firstRow="1" w:lastRow="0" w:firstColumn="1" w:lastColumn="0" w:noHBand="0" w:noVBand="1"/>
      </w:tblPr>
      <w:tblGrid>
        <w:gridCol w:w="6591"/>
        <w:gridCol w:w="1585"/>
        <w:gridCol w:w="1341"/>
      </w:tblGrid>
      <w:tr w:rsidR="005662C3" w:rsidRPr="005662C3" w:rsidTr="00647A1D">
        <w:trPr>
          <w:trHeight w:val="827"/>
        </w:trPr>
        <w:tc>
          <w:tcPr>
            <w:tcW w:w="6907" w:type="dxa"/>
          </w:tcPr>
          <w:p w:rsidR="005662C3" w:rsidRPr="005662C3" w:rsidRDefault="005662C3" w:rsidP="00647A1D">
            <w:pPr>
              <w:spacing w:line="360" w:lineRule="auto"/>
              <w:jc w:val="center"/>
              <w:rPr>
                <w:rFonts w:ascii="Times New Roman" w:hAnsi="Times New Roman" w:cs="Times New Roman"/>
                <w:b/>
                <w:sz w:val="22"/>
                <w:szCs w:val="22"/>
              </w:rPr>
            </w:pPr>
            <w:r w:rsidRPr="005662C3">
              <w:rPr>
                <w:rFonts w:ascii="Times New Roman" w:hAnsi="Times New Roman" w:cs="Times New Roman"/>
                <w:b/>
                <w:sz w:val="22"/>
                <w:szCs w:val="22"/>
              </w:rPr>
              <w:t>TECHNICAL SPECIFICATIONS</w:t>
            </w:r>
          </w:p>
          <w:p w:rsidR="005662C3" w:rsidRPr="005662C3" w:rsidRDefault="005662C3" w:rsidP="00647A1D">
            <w:pPr>
              <w:spacing w:line="360" w:lineRule="auto"/>
              <w:jc w:val="center"/>
              <w:rPr>
                <w:rFonts w:ascii="Times New Roman" w:hAnsi="Times New Roman" w:cs="Times New Roman"/>
                <w:sz w:val="22"/>
                <w:szCs w:val="22"/>
              </w:rPr>
            </w:pPr>
            <w:r w:rsidRPr="005662C3">
              <w:rPr>
                <w:rFonts w:ascii="Times New Roman" w:hAnsi="Times New Roman" w:cs="Times New Roman"/>
                <w:sz w:val="22"/>
                <w:szCs w:val="22"/>
              </w:rPr>
              <w:t>(Covering all given parameters)</w:t>
            </w:r>
          </w:p>
        </w:tc>
        <w:tc>
          <w:tcPr>
            <w:tcW w:w="1530" w:type="dxa"/>
          </w:tcPr>
          <w:p w:rsidR="005662C3" w:rsidRPr="005662C3" w:rsidRDefault="005662C3" w:rsidP="00647A1D">
            <w:pPr>
              <w:spacing w:line="360" w:lineRule="auto"/>
              <w:jc w:val="both"/>
              <w:rPr>
                <w:rFonts w:ascii="Times New Roman" w:hAnsi="Times New Roman" w:cs="Times New Roman"/>
                <w:b/>
                <w:sz w:val="22"/>
                <w:szCs w:val="22"/>
              </w:rPr>
            </w:pPr>
            <w:r w:rsidRPr="005662C3">
              <w:rPr>
                <w:rFonts w:ascii="Times New Roman" w:hAnsi="Times New Roman" w:cs="Times New Roman"/>
                <w:b/>
                <w:sz w:val="22"/>
                <w:szCs w:val="22"/>
              </w:rPr>
              <w:t>COMPLIANT</w:t>
            </w:r>
          </w:p>
          <w:p w:rsidR="005662C3" w:rsidRPr="005662C3" w:rsidRDefault="005662C3" w:rsidP="00647A1D">
            <w:pPr>
              <w:spacing w:line="360" w:lineRule="auto"/>
              <w:jc w:val="center"/>
              <w:rPr>
                <w:rFonts w:ascii="Times New Roman" w:hAnsi="Times New Roman" w:cs="Times New Roman"/>
                <w:sz w:val="22"/>
                <w:szCs w:val="22"/>
              </w:rPr>
            </w:pPr>
            <w:r w:rsidRPr="005662C3">
              <w:rPr>
                <w:rFonts w:ascii="Times New Roman" w:hAnsi="Times New Roman" w:cs="Times New Roman"/>
                <w:b/>
                <w:sz w:val="22"/>
                <w:szCs w:val="22"/>
              </w:rPr>
              <w:t>(Yes/No)</w:t>
            </w:r>
          </w:p>
        </w:tc>
        <w:tc>
          <w:tcPr>
            <w:tcW w:w="1080" w:type="dxa"/>
          </w:tcPr>
          <w:p w:rsidR="005662C3" w:rsidRPr="005662C3" w:rsidRDefault="005662C3" w:rsidP="00647A1D">
            <w:pPr>
              <w:spacing w:line="360" w:lineRule="auto"/>
              <w:jc w:val="both"/>
              <w:rPr>
                <w:rFonts w:ascii="Times New Roman" w:hAnsi="Times New Roman" w:cs="Times New Roman"/>
                <w:b/>
                <w:sz w:val="22"/>
                <w:szCs w:val="22"/>
              </w:rPr>
            </w:pPr>
            <w:r w:rsidRPr="005662C3">
              <w:rPr>
                <w:rFonts w:ascii="Times New Roman" w:hAnsi="Times New Roman" w:cs="Times New Roman"/>
                <w:b/>
                <w:sz w:val="22"/>
                <w:szCs w:val="22"/>
              </w:rPr>
              <w:t>REMARKS</w:t>
            </w:r>
          </w:p>
        </w:tc>
      </w:tr>
      <w:tr w:rsidR="005662C3" w:rsidRPr="005662C3" w:rsidTr="00647A1D">
        <w:trPr>
          <w:trHeight w:val="1223"/>
        </w:trPr>
        <w:tc>
          <w:tcPr>
            <w:tcW w:w="6907" w:type="dxa"/>
          </w:tcPr>
          <w:p w:rsidR="005662C3" w:rsidRPr="005662C3" w:rsidRDefault="005662C3" w:rsidP="00647A1D">
            <w:pPr>
              <w:spacing w:line="360" w:lineRule="auto"/>
              <w:rPr>
                <w:rFonts w:ascii="Times New Roman" w:hAnsi="Times New Roman" w:cs="Times New Roman"/>
                <w:b/>
                <w:sz w:val="24"/>
                <w:szCs w:val="24"/>
                <w:u w:val="single"/>
              </w:rPr>
            </w:pPr>
          </w:p>
          <w:p w:rsidR="005662C3" w:rsidRPr="005662C3" w:rsidRDefault="005662C3" w:rsidP="00647A1D">
            <w:pPr>
              <w:spacing w:line="360" w:lineRule="auto"/>
              <w:rPr>
                <w:rFonts w:ascii="Times New Roman" w:hAnsi="Times New Roman" w:cs="Times New Roman"/>
                <w:b/>
                <w:sz w:val="24"/>
                <w:szCs w:val="24"/>
                <w:u w:val="single"/>
              </w:rPr>
            </w:pPr>
            <w:r w:rsidRPr="005662C3">
              <w:rPr>
                <w:rFonts w:ascii="Times New Roman" w:hAnsi="Times New Roman" w:cs="Times New Roman"/>
                <w:b/>
                <w:sz w:val="24"/>
                <w:szCs w:val="24"/>
                <w:u w:val="single"/>
              </w:rPr>
              <w:t>Sample Compliance Sheet (Duly Filled) given on Next Page</w:t>
            </w:r>
          </w:p>
        </w:tc>
        <w:tc>
          <w:tcPr>
            <w:tcW w:w="1530" w:type="dxa"/>
          </w:tcPr>
          <w:p w:rsidR="005662C3" w:rsidRPr="005662C3" w:rsidRDefault="005662C3" w:rsidP="00647A1D">
            <w:pPr>
              <w:spacing w:line="360" w:lineRule="auto"/>
              <w:rPr>
                <w:rFonts w:ascii="Times New Roman" w:hAnsi="Times New Roman" w:cs="Times New Roman"/>
                <w:b/>
                <w:sz w:val="24"/>
                <w:szCs w:val="24"/>
                <w:u w:val="single"/>
              </w:rPr>
            </w:pPr>
          </w:p>
        </w:tc>
        <w:tc>
          <w:tcPr>
            <w:tcW w:w="1080" w:type="dxa"/>
          </w:tcPr>
          <w:p w:rsidR="005662C3" w:rsidRPr="005662C3" w:rsidRDefault="005662C3" w:rsidP="00647A1D">
            <w:pPr>
              <w:spacing w:line="360" w:lineRule="auto"/>
              <w:rPr>
                <w:rFonts w:ascii="Times New Roman" w:hAnsi="Times New Roman" w:cs="Times New Roman"/>
                <w:b/>
                <w:sz w:val="24"/>
                <w:szCs w:val="24"/>
                <w:u w:val="single"/>
              </w:rPr>
            </w:pPr>
          </w:p>
        </w:tc>
      </w:tr>
    </w:tbl>
    <w:p w:rsidR="005662C3" w:rsidRPr="005662C3" w:rsidRDefault="005662C3" w:rsidP="005662C3">
      <w:pPr>
        <w:spacing w:line="360" w:lineRule="auto"/>
        <w:ind w:hanging="180"/>
        <w:jc w:val="both"/>
        <w:rPr>
          <w:rFonts w:ascii="Times New Roman" w:hAnsi="Times New Roman" w:cs="Times New Roman"/>
          <w:b/>
          <w:sz w:val="24"/>
          <w:szCs w:val="24"/>
          <w:u w:val="single"/>
        </w:rPr>
      </w:pPr>
    </w:p>
    <w:p w:rsidR="005662C3" w:rsidRPr="005662C3" w:rsidRDefault="005662C3" w:rsidP="005662C3">
      <w:pPr>
        <w:spacing w:line="360" w:lineRule="auto"/>
        <w:ind w:hanging="180"/>
        <w:jc w:val="both"/>
        <w:rPr>
          <w:rFonts w:ascii="Times New Roman" w:hAnsi="Times New Roman" w:cs="Times New Roman"/>
          <w:sz w:val="24"/>
          <w:szCs w:val="24"/>
        </w:rPr>
      </w:pPr>
      <w:r w:rsidRPr="005662C3">
        <w:rPr>
          <w:rFonts w:ascii="Times New Roman" w:hAnsi="Times New Roman" w:cs="Times New Roman"/>
          <w:sz w:val="24"/>
          <w:szCs w:val="24"/>
        </w:rPr>
        <w:t>Supplementary Note(s):</w:t>
      </w:r>
    </w:p>
    <w:p w:rsidR="005662C3" w:rsidRPr="005662C3" w:rsidRDefault="005662C3" w:rsidP="005662C3">
      <w:pPr>
        <w:spacing w:line="360" w:lineRule="auto"/>
        <w:ind w:hanging="180"/>
        <w:jc w:val="both"/>
        <w:rPr>
          <w:rFonts w:ascii="Times New Roman" w:hAnsi="Times New Roman" w:cs="Times New Roman"/>
          <w:sz w:val="24"/>
          <w:szCs w:val="24"/>
        </w:rPr>
      </w:pPr>
    </w:p>
    <w:p w:rsidR="005662C3" w:rsidRPr="005662C3" w:rsidRDefault="005662C3" w:rsidP="005662C3">
      <w:pPr>
        <w:spacing w:line="360" w:lineRule="auto"/>
        <w:ind w:hanging="180"/>
        <w:jc w:val="both"/>
        <w:rPr>
          <w:rFonts w:ascii="Times New Roman" w:hAnsi="Times New Roman" w:cs="Times New Roman"/>
          <w:sz w:val="24"/>
          <w:szCs w:val="24"/>
        </w:rPr>
      </w:pPr>
      <w:r w:rsidRPr="005662C3">
        <w:rPr>
          <w:rFonts w:ascii="Times New Roman" w:hAnsi="Times New Roman" w:cs="Times New Roman"/>
          <w:sz w:val="24"/>
          <w:szCs w:val="24"/>
        </w:rPr>
        <w:t>Date ______________</w:t>
      </w:r>
    </w:p>
    <w:p w:rsidR="005662C3" w:rsidRPr="005662C3" w:rsidRDefault="005662C3" w:rsidP="005662C3">
      <w:pPr>
        <w:spacing w:line="360" w:lineRule="auto"/>
        <w:ind w:hanging="180"/>
        <w:jc w:val="both"/>
        <w:rPr>
          <w:rFonts w:ascii="Times New Roman" w:hAnsi="Times New Roman" w:cs="Times New Roman"/>
          <w:sz w:val="24"/>
          <w:szCs w:val="24"/>
        </w:rPr>
      </w:pPr>
      <w:r w:rsidRPr="005662C3">
        <w:rPr>
          <w:rFonts w:ascii="Times New Roman" w:hAnsi="Times New Roman" w:cs="Times New Roman"/>
          <w:sz w:val="24"/>
          <w:szCs w:val="24"/>
        </w:rPr>
        <w:t>Place _____________</w:t>
      </w:r>
    </w:p>
    <w:p w:rsidR="005662C3" w:rsidRPr="005662C3" w:rsidRDefault="005662C3" w:rsidP="005662C3">
      <w:pPr>
        <w:spacing w:line="360" w:lineRule="auto"/>
        <w:ind w:hanging="180"/>
        <w:jc w:val="right"/>
        <w:rPr>
          <w:rFonts w:ascii="Times New Roman" w:hAnsi="Times New Roman" w:cs="Times New Roman"/>
          <w:sz w:val="24"/>
          <w:szCs w:val="24"/>
        </w:rPr>
      </w:pPr>
      <w:r w:rsidRPr="005662C3">
        <w:rPr>
          <w:rFonts w:ascii="Times New Roman" w:hAnsi="Times New Roman" w:cs="Times New Roman"/>
          <w:sz w:val="24"/>
          <w:szCs w:val="24"/>
        </w:rPr>
        <w:t>Signature of authorized person</w:t>
      </w:r>
    </w:p>
    <w:p w:rsidR="005662C3" w:rsidRPr="005662C3" w:rsidRDefault="005662C3" w:rsidP="005662C3">
      <w:pPr>
        <w:spacing w:line="360" w:lineRule="auto"/>
        <w:ind w:hanging="180"/>
        <w:jc w:val="right"/>
        <w:rPr>
          <w:rFonts w:ascii="Times New Roman" w:hAnsi="Times New Roman" w:cs="Times New Roman"/>
          <w:sz w:val="24"/>
          <w:szCs w:val="24"/>
        </w:rPr>
      </w:pPr>
      <w:r w:rsidRPr="005662C3">
        <w:rPr>
          <w:rFonts w:ascii="Times New Roman" w:hAnsi="Times New Roman" w:cs="Times New Roman"/>
          <w:sz w:val="24"/>
          <w:szCs w:val="24"/>
        </w:rPr>
        <w:t>Name: _______________________</w:t>
      </w:r>
    </w:p>
    <w:p w:rsidR="005662C3" w:rsidRPr="005662C3" w:rsidRDefault="005662C3" w:rsidP="005662C3">
      <w:pPr>
        <w:spacing w:line="360" w:lineRule="auto"/>
        <w:ind w:hanging="180"/>
        <w:rPr>
          <w:rFonts w:ascii="Times New Roman" w:hAnsi="Times New Roman" w:cs="Times New Roman"/>
          <w:sz w:val="24"/>
          <w:szCs w:val="24"/>
        </w:rPr>
      </w:pPr>
      <w:r w:rsidRPr="005662C3">
        <w:rPr>
          <w:rFonts w:ascii="Times New Roman" w:hAnsi="Times New Roman" w:cs="Times New Roman"/>
          <w:sz w:val="24"/>
          <w:szCs w:val="24"/>
        </w:rPr>
        <w:t xml:space="preserve">                                                                             </w:t>
      </w:r>
      <w:r w:rsidRPr="005662C3">
        <w:rPr>
          <w:rFonts w:ascii="Times New Roman" w:hAnsi="Times New Roman" w:cs="Times New Roman"/>
          <w:sz w:val="24"/>
          <w:szCs w:val="24"/>
        </w:rPr>
        <w:tab/>
      </w:r>
      <w:r w:rsidRPr="005662C3">
        <w:rPr>
          <w:rFonts w:ascii="Times New Roman" w:hAnsi="Times New Roman" w:cs="Times New Roman"/>
          <w:sz w:val="24"/>
          <w:szCs w:val="24"/>
        </w:rPr>
        <w:tab/>
      </w:r>
      <w:r w:rsidRPr="005662C3">
        <w:rPr>
          <w:rFonts w:ascii="Times New Roman" w:hAnsi="Times New Roman" w:cs="Times New Roman"/>
          <w:sz w:val="24"/>
          <w:szCs w:val="24"/>
        </w:rPr>
        <w:tab/>
        <w:t xml:space="preserve"> (Company Seal)</w:t>
      </w:r>
    </w:p>
    <w:p w:rsidR="005662C3" w:rsidRPr="005662C3" w:rsidRDefault="005662C3" w:rsidP="005662C3">
      <w:pPr>
        <w:spacing w:line="360" w:lineRule="auto"/>
        <w:ind w:hanging="180"/>
        <w:rPr>
          <w:rFonts w:ascii="Times New Roman" w:hAnsi="Times New Roman" w:cs="Times New Roman"/>
          <w:sz w:val="24"/>
          <w:szCs w:val="24"/>
        </w:rPr>
      </w:pPr>
    </w:p>
    <w:p w:rsidR="005662C3" w:rsidRPr="005662C3" w:rsidRDefault="005662C3" w:rsidP="005662C3">
      <w:pPr>
        <w:spacing w:line="360" w:lineRule="auto"/>
        <w:ind w:left="720" w:hanging="900"/>
        <w:jc w:val="both"/>
        <w:rPr>
          <w:rFonts w:ascii="Times New Roman" w:hAnsi="Times New Roman" w:cs="Times New Roman"/>
          <w:b/>
          <w:sz w:val="22"/>
          <w:szCs w:val="22"/>
          <w:u w:val="single"/>
        </w:rPr>
      </w:pPr>
      <w:r w:rsidRPr="005662C3">
        <w:rPr>
          <w:rFonts w:ascii="Times New Roman" w:hAnsi="Times New Roman" w:cs="Times New Roman"/>
          <w:b/>
          <w:sz w:val="22"/>
          <w:szCs w:val="22"/>
        </w:rPr>
        <w:t xml:space="preserve">Note:    No cutting or overwriting is allowed. Any cutting or overwriting will lead to rejection of the bid.                      </w:t>
      </w:r>
      <w:r w:rsidRPr="005662C3">
        <w:rPr>
          <w:rFonts w:ascii="Times New Roman" w:hAnsi="Times New Roman" w:cs="Times New Roman"/>
          <w:b/>
          <w:sz w:val="22"/>
          <w:szCs w:val="22"/>
          <w:u w:val="single"/>
        </w:rPr>
        <w:t xml:space="preserve">        </w:t>
      </w:r>
      <w:r w:rsidRPr="005662C3">
        <w:rPr>
          <w:rFonts w:ascii="Times New Roman" w:hAnsi="Times New Roman" w:cs="Times New Roman"/>
          <w:b/>
          <w:sz w:val="22"/>
          <w:szCs w:val="22"/>
          <w:u w:val="single"/>
        </w:rPr>
        <w:br w:type="page"/>
      </w:r>
    </w:p>
    <w:p w:rsidR="005662C3" w:rsidRPr="005662C3" w:rsidRDefault="005662C3" w:rsidP="005662C3">
      <w:pPr>
        <w:spacing w:line="360" w:lineRule="auto"/>
        <w:jc w:val="center"/>
        <w:rPr>
          <w:rFonts w:ascii="Times New Roman" w:hAnsi="Times New Roman" w:cs="Times New Roman"/>
          <w:b/>
          <w:sz w:val="24"/>
          <w:szCs w:val="24"/>
          <w:u w:val="single"/>
        </w:rPr>
      </w:pPr>
      <w:r w:rsidRPr="005662C3">
        <w:rPr>
          <w:rFonts w:ascii="Times New Roman" w:hAnsi="Times New Roman" w:cs="Times New Roman"/>
          <w:b/>
          <w:sz w:val="24"/>
          <w:szCs w:val="24"/>
          <w:u w:val="single"/>
        </w:rPr>
        <w:lastRenderedPageBreak/>
        <w:t>SAMPLE - TECHNICAL SPECIFICATIONS COMPLIANCE SHEET</w:t>
      </w:r>
    </w:p>
    <w:p w:rsidR="005662C3" w:rsidRPr="005662C3" w:rsidRDefault="005662C3" w:rsidP="005662C3">
      <w:pPr>
        <w:shd w:val="clear" w:color="auto" w:fill="FFFFFF"/>
        <w:jc w:val="center"/>
        <w:rPr>
          <w:rFonts w:ascii="Times New Roman" w:hAnsi="Times New Roman" w:cs="Times New Roman"/>
          <w:b/>
          <w:sz w:val="24"/>
          <w:szCs w:val="24"/>
          <w:u w:val="single"/>
        </w:rPr>
      </w:pPr>
      <w:r w:rsidRPr="005662C3">
        <w:rPr>
          <w:rFonts w:ascii="Times New Roman" w:hAnsi="Times New Roman" w:cs="Times New Roman"/>
          <w:b/>
          <w:sz w:val="24"/>
          <w:szCs w:val="24"/>
          <w:u w:val="single"/>
        </w:rPr>
        <w:t xml:space="preserve">EQUIPMENT: </w:t>
      </w:r>
      <w:r w:rsidRPr="005662C3">
        <w:rPr>
          <w:rFonts w:ascii="Times New Roman" w:eastAsia="Times New Roman" w:hAnsi="Times New Roman" w:cs="Times New Roman"/>
          <w:b/>
          <w:sz w:val="24"/>
          <w:szCs w:val="24"/>
          <w:u w:val="single"/>
        </w:rPr>
        <w:t>Portable Octane Tester (ASTM D2699 and D2700)</w:t>
      </w:r>
    </w:p>
    <w:p w:rsidR="005662C3" w:rsidRDefault="005662C3" w:rsidP="005662C3">
      <w:pPr>
        <w:spacing w:line="360" w:lineRule="auto"/>
        <w:jc w:val="center"/>
        <w:rPr>
          <w:rFonts w:ascii="Times New Roman" w:hAnsi="Times New Roman" w:cs="Times New Roman"/>
          <w:b/>
          <w:sz w:val="4"/>
          <w:szCs w:val="24"/>
          <w:u w:val="single"/>
        </w:rPr>
      </w:pPr>
    </w:p>
    <w:p w:rsidR="009732C7" w:rsidRDefault="009732C7" w:rsidP="005662C3">
      <w:pPr>
        <w:spacing w:line="360" w:lineRule="auto"/>
        <w:jc w:val="center"/>
        <w:rPr>
          <w:rFonts w:ascii="Times New Roman" w:hAnsi="Times New Roman" w:cs="Times New Roman"/>
          <w:b/>
          <w:sz w:val="4"/>
          <w:szCs w:val="24"/>
          <w:u w:val="single"/>
        </w:rPr>
      </w:pPr>
    </w:p>
    <w:p w:rsidR="009732C7" w:rsidRPr="005662C3" w:rsidRDefault="009732C7" w:rsidP="005662C3">
      <w:pPr>
        <w:spacing w:line="360" w:lineRule="auto"/>
        <w:jc w:val="center"/>
        <w:rPr>
          <w:rFonts w:ascii="Times New Roman" w:hAnsi="Times New Roman" w:cs="Times New Roman"/>
          <w:b/>
          <w:sz w:val="4"/>
          <w:szCs w:val="24"/>
          <w:u w:val="single"/>
        </w:rPr>
      </w:pPr>
    </w:p>
    <w:tbl>
      <w:tblPr>
        <w:tblStyle w:val="TableGrid"/>
        <w:tblW w:w="9517" w:type="dxa"/>
        <w:tblInd w:w="-72" w:type="dxa"/>
        <w:tblLook w:val="04A0" w:firstRow="1" w:lastRow="0" w:firstColumn="1" w:lastColumn="0" w:noHBand="0" w:noVBand="1"/>
      </w:tblPr>
      <w:tblGrid>
        <w:gridCol w:w="6591"/>
        <w:gridCol w:w="1585"/>
        <w:gridCol w:w="1341"/>
      </w:tblGrid>
      <w:tr w:rsidR="005662C3" w:rsidRPr="005662C3" w:rsidTr="00647A1D">
        <w:trPr>
          <w:trHeight w:val="638"/>
        </w:trPr>
        <w:tc>
          <w:tcPr>
            <w:tcW w:w="6591" w:type="dxa"/>
          </w:tcPr>
          <w:p w:rsidR="005662C3" w:rsidRPr="005662C3" w:rsidRDefault="005662C3" w:rsidP="00647A1D">
            <w:pPr>
              <w:jc w:val="center"/>
              <w:rPr>
                <w:rFonts w:ascii="Times New Roman" w:hAnsi="Times New Roman" w:cs="Times New Roman"/>
                <w:b/>
                <w:sz w:val="22"/>
                <w:szCs w:val="22"/>
              </w:rPr>
            </w:pPr>
            <w:r w:rsidRPr="005662C3">
              <w:rPr>
                <w:rFonts w:ascii="Times New Roman" w:hAnsi="Times New Roman" w:cs="Times New Roman"/>
                <w:b/>
                <w:sz w:val="22"/>
                <w:szCs w:val="22"/>
              </w:rPr>
              <w:t>TECHNICAL SPECIFICATIONS</w:t>
            </w:r>
          </w:p>
          <w:p w:rsidR="005662C3" w:rsidRPr="005662C3" w:rsidRDefault="005662C3" w:rsidP="00647A1D">
            <w:pPr>
              <w:jc w:val="center"/>
              <w:rPr>
                <w:rFonts w:ascii="Times New Roman" w:hAnsi="Times New Roman" w:cs="Times New Roman"/>
                <w:sz w:val="22"/>
                <w:szCs w:val="22"/>
              </w:rPr>
            </w:pPr>
            <w:r w:rsidRPr="005662C3">
              <w:rPr>
                <w:rFonts w:ascii="Times New Roman" w:hAnsi="Times New Roman" w:cs="Times New Roman"/>
                <w:sz w:val="22"/>
                <w:szCs w:val="22"/>
              </w:rPr>
              <w:t>(Covering all given parameters)</w:t>
            </w:r>
          </w:p>
        </w:tc>
        <w:tc>
          <w:tcPr>
            <w:tcW w:w="1585" w:type="dxa"/>
          </w:tcPr>
          <w:p w:rsidR="005662C3" w:rsidRPr="005662C3" w:rsidRDefault="005662C3" w:rsidP="00647A1D">
            <w:pPr>
              <w:jc w:val="center"/>
              <w:rPr>
                <w:rFonts w:ascii="Times New Roman" w:hAnsi="Times New Roman" w:cs="Times New Roman"/>
                <w:b/>
                <w:sz w:val="22"/>
                <w:szCs w:val="22"/>
              </w:rPr>
            </w:pPr>
            <w:r w:rsidRPr="005662C3">
              <w:rPr>
                <w:rFonts w:ascii="Times New Roman" w:hAnsi="Times New Roman" w:cs="Times New Roman"/>
                <w:b/>
                <w:sz w:val="22"/>
                <w:szCs w:val="22"/>
              </w:rPr>
              <w:t>COMPLIANT</w:t>
            </w:r>
          </w:p>
          <w:p w:rsidR="005662C3" w:rsidRPr="005662C3" w:rsidRDefault="005662C3" w:rsidP="00647A1D">
            <w:pPr>
              <w:jc w:val="center"/>
              <w:rPr>
                <w:rFonts w:ascii="Times New Roman" w:hAnsi="Times New Roman" w:cs="Times New Roman"/>
                <w:sz w:val="22"/>
                <w:szCs w:val="22"/>
              </w:rPr>
            </w:pPr>
            <w:r w:rsidRPr="005662C3">
              <w:rPr>
                <w:rFonts w:ascii="Times New Roman" w:hAnsi="Times New Roman" w:cs="Times New Roman"/>
                <w:sz w:val="22"/>
                <w:szCs w:val="22"/>
              </w:rPr>
              <w:t>(Yes/No)</w:t>
            </w:r>
          </w:p>
        </w:tc>
        <w:tc>
          <w:tcPr>
            <w:tcW w:w="1341" w:type="dxa"/>
          </w:tcPr>
          <w:p w:rsidR="005662C3" w:rsidRPr="005662C3" w:rsidRDefault="005662C3" w:rsidP="00647A1D">
            <w:pPr>
              <w:jc w:val="center"/>
              <w:rPr>
                <w:rFonts w:ascii="Times New Roman" w:hAnsi="Times New Roman" w:cs="Times New Roman"/>
                <w:b/>
                <w:sz w:val="22"/>
                <w:szCs w:val="22"/>
              </w:rPr>
            </w:pPr>
            <w:r w:rsidRPr="005662C3">
              <w:rPr>
                <w:rFonts w:ascii="Times New Roman" w:hAnsi="Times New Roman" w:cs="Times New Roman"/>
                <w:b/>
                <w:sz w:val="22"/>
                <w:szCs w:val="22"/>
              </w:rPr>
              <w:t>REMARKS</w:t>
            </w:r>
          </w:p>
        </w:tc>
      </w:tr>
      <w:tr w:rsidR="005662C3" w:rsidRPr="005662C3" w:rsidTr="00647A1D">
        <w:trPr>
          <w:trHeight w:val="305"/>
        </w:trPr>
        <w:tc>
          <w:tcPr>
            <w:tcW w:w="6591" w:type="dxa"/>
          </w:tcPr>
          <w:p w:rsidR="005662C3" w:rsidRPr="005662C3" w:rsidRDefault="005662C3" w:rsidP="00647A1D">
            <w:pPr>
              <w:shd w:val="clear" w:color="auto" w:fill="FFFFFF"/>
              <w:jc w:val="both"/>
              <w:rPr>
                <w:rFonts w:ascii="Times New Roman" w:hAnsi="Times New Roman" w:cs="Times New Roman"/>
                <w:b/>
                <w:sz w:val="24"/>
                <w:szCs w:val="24"/>
                <w:u w:val="single"/>
              </w:rPr>
            </w:pPr>
            <w:r w:rsidRPr="005662C3">
              <w:rPr>
                <w:rFonts w:ascii="Times New Roman" w:eastAsia="Times New Roman" w:hAnsi="Times New Roman" w:cs="Times New Roman"/>
                <w:sz w:val="24"/>
                <w:szCs w:val="24"/>
              </w:rPr>
              <w:t xml:space="preserve">Measures all grades of unleaded gasoline </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shd w:val="clear" w:color="auto" w:fill="FFFFFF"/>
              <w:spacing w:before="100" w:beforeAutospacing="1" w:after="100" w:afterAutospacing="1"/>
              <w:jc w:val="both"/>
              <w:rPr>
                <w:rFonts w:ascii="Times New Roman" w:eastAsia="Times New Roman" w:hAnsi="Times New Roman" w:cs="Times New Roman"/>
                <w:sz w:val="24"/>
                <w:szCs w:val="24"/>
              </w:rPr>
            </w:pPr>
            <w:r w:rsidRPr="005662C3">
              <w:rPr>
                <w:rStyle w:val="apple-converted-space"/>
                <w:rFonts w:ascii="Times New Roman" w:hAnsi="Times New Roman" w:cs="Times New Roman"/>
                <w:b/>
                <w:sz w:val="24"/>
                <w:szCs w:val="24"/>
              </w:rPr>
              <w:t>Detection</w:t>
            </w:r>
            <w:r w:rsidRPr="005662C3">
              <w:rPr>
                <w:rFonts w:ascii="Times New Roman" w:hAnsi="Times New Roman" w:cs="Times New Roman"/>
                <w:b/>
                <w:sz w:val="24"/>
                <w:szCs w:val="24"/>
              </w:rPr>
              <w:t xml:space="preserve"> Range:</w:t>
            </w:r>
            <w:r w:rsidRPr="005662C3">
              <w:rPr>
                <w:rFonts w:ascii="Times New Roman" w:hAnsi="Times New Roman" w:cs="Times New Roman"/>
                <w:sz w:val="24"/>
                <w:szCs w:val="24"/>
              </w:rPr>
              <w:tab/>
              <w:t>Octane number range from 75 to 99.9</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pBdr>
                <w:top w:val="single" w:sz="6" w:space="0" w:color="E5E5E5"/>
              </w:pBdr>
              <w:shd w:val="clear" w:color="auto" w:fill="FFFFFF"/>
              <w:spacing w:before="100" w:beforeAutospacing="1" w:after="100" w:afterAutospacing="1"/>
              <w:jc w:val="both"/>
              <w:rPr>
                <w:rStyle w:val="apple-converted-space"/>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Displays results in 20 seconds Built-in printer and LCD display</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shd w:val="clear" w:color="auto" w:fill="FFFFFF"/>
              <w:spacing w:before="100" w:beforeAutospacing="1" w:after="100" w:afterAutospacing="1"/>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Directly measures octane number for {(R+M)}/2, RON and MON</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shd w:val="clear" w:color="auto" w:fill="FFFFFF"/>
              <w:spacing w:before="100" w:beforeAutospacing="1" w:after="100" w:afterAutospacing="1"/>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Includes RS-232/USB output, Printer Attachment Option</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shd w:val="clear" w:color="auto" w:fill="FFFFFF"/>
              <w:spacing w:before="100" w:beforeAutospacing="1" w:after="100" w:afterAutospacing="1"/>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Results traceable to official knock engine laboratory</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shd w:val="clear" w:color="auto" w:fill="FFFFFF"/>
              <w:spacing w:before="100" w:beforeAutospacing="1" w:after="100" w:afterAutospacing="1"/>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HMI (Touch or Water Proof Press/Push Buttons)</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jc w:val="both"/>
              <w:rPr>
                <w:rFonts w:ascii="Times New Roman" w:eastAsia="Times New Roman" w:hAnsi="Times New Roman" w:cs="Times New Roman"/>
                <w:sz w:val="24"/>
                <w:szCs w:val="24"/>
              </w:rPr>
            </w:pPr>
            <w:r w:rsidRPr="005662C3">
              <w:rPr>
                <w:rFonts w:ascii="Times New Roman" w:eastAsia="Times New Roman" w:hAnsi="Times New Roman" w:cs="Times New Roman"/>
                <w:b/>
                <w:sz w:val="24"/>
                <w:szCs w:val="24"/>
              </w:rPr>
              <w:t>Accuracy:</w:t>
            </w:r>
            <w:r w:rsidRPr="005662C3">
              <w:rPr>
                <w:rFonts w:ascii="Times New Roman" w:eastAsia="Times New Roman" w:hAnsi="Times New Roman" w:cs="Times New Roman"/>
                <w:b/>
                <w:sz w:val="24"/>
                <w:szCs w:val="24"/>
              </w:rPr>
              <w:tab/>
            </w:r>
            <w:r w:rsidRPr="005662C3">
              <w:rPr>
                <w:rFonts w:ascii="Times New Roman" w:eastAsia="Times New Roman" w:hAnsi="Times New Roman" w:cs="Times New Roman"/>
                <w:sz w:val="24"/>
                <w:szCs w:val="24"/>
              </w:rPr>
              <w:tab/>
              <w:t xml:space="preserve"> +/-0.1 RON</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spacing w:before="100" w:beforeAutospacing="1"/>
              <w:jc w:val="both"/>
              <w:rPr>
                <w:rFonts w:ascii="Times New Roman" w:eastAsia="Times New Roman" w:hAnsi="Times New Roman" w:cs="Times New Roman"/>
                <w:b/>
                <w:sz w:val="24"/>
                <w:szCs w:val="24"/>
              </w:rPr>
            </w:pPr>
            <w:r w:rsidRPr="005662C3">
              <w:rPr>
                <w:rFonts w:ascii="Times New Roman" w:eastAsia="Times New Roman" w:hAnsi="Times New Roman" w:cs="Times New Roman"/>
                <w:b/>
                <w:sz w:val="24"/>
                <w:szCs w:val="24"/>
              </w:rPr>
              <w:t>Operating conditions:</w:t>
            </w:r>
            <w:r w:rsidRPr="005662C3">
              <w:rPr>
                <w:rFonts w:ascii="Times New Roman" w:eastAsia="Times New Roman" w:hAnsi="Times New Roman" w:cs="Times New Roman"/>
                <w:sz w:val="24"/>
                <w:szCs w:val="24"/>
              </w:rPr>
              <w:t xml:space="preserve"> Ambient temperature: from +5°C to +40°C,</w:t>
            </w:r>
            <w:r w:rsidRPr="005662C3">
              <w:rPr>
                <w:rFonts w:ascii="Times New Roman" w:eastAsia="Times New Roman" w:hAnsi="Times New Roman" w:cs="Times New Roman"/>
                <w:sz w:val="24"/>
                <w:szCs w:val="24"/>
              </w:rPr>
              <w:tab/>
            </w:r>
            <w:r w:rsidRPr="005662C3">
              <w:rPr>
                <w:rFonts w:ascii="Times New Roman" w:eastAsia="Times New Roman" w:hAnsi="Times New Roman" w:cs="Times New Roman"/>
                <w:sz w:val="24"/>
                <w:szCs w:val="24"/>
              </w:rPr>
              <w:tab/>
              <w:t>Humidity:</w:t>
            </w:r>
            <w:r w:rsidRPr="005662C3">
              <w:rPr>
                <w:rFonts w:ascii="Times New Roman" w:eastAsia="Times New Roman" w:hAnsi="Times New Roman" w:cs="Times New Roman"/>
                <w:sz w:val="24"/>
                <w:szCs w:val="24"/>
              </w:rPr>
              <w:tab/>
              <w:t>80%,</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spacing w:before="100" w:beforeAutospacing="1"/>
              <w:jc w:val="both"/>
              <w:rPr>
                <w:rFonts w:ascii="Times New Roman" w:eastAsia="Times New Roman" w:hAnsi="Times New Roman" w:cs="Times New Roman"/>
                <w:sz w:val="24"/>
                <w:szCs w:val="24"/>
              </w:rPr>
            </w:pPr>
            <w:r w:rsidRPr="005662C3">
              <w:rPr>
                <w:rFonts w:ascii="Times New Roman" w:eastAsia="Times New Roman" w:hAnsi="Times New Roman" w:cs="Times New Roman"/>
                <w:sz w:val="24"/>
                <w:szCs w:val="24"/>
              </w:rPr>
              <w:t>Battery operated</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jc w:val="both"/>
              <w:rPr>
                <w:rFonts w:ascii="Times New Roman" w:eastAsia="Times New Roman" w:hAnsi="Times New Roman" w:cs="Times New Roman"/>
                <w:sz w:val="24"/>
                <w:szCs w:val="24"/>
              </w:rPr>
            </w:pPr>
            <w:r w:rsidRPr="005662C3">
              <w:rPr>
                <w:rFonts w:ascii="Times New Roman" w:hAnsi="Times New Roman" w:cs="Times New Roman"/>
                <w:sz w:val="24"/>
                <w:szCs w:val="24"/>
              </w:rPr>
              <w:t>Operational Training (Hands on)</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autoSpaceDE w:val="0"/>
              <w:autoSpaceDN w:val="0"/>
              <w:adjustRightInd w:val="0"/>
              <w:contextualSpacing/>
              <w:jc w:val="both"/>
              <w:rPr>
                <w:rFonts w:ascii="Times New Roman" w:eastAsia="Times New Roman" w:hAnsi="Times New Roman" w:cs="Times New Roman"/>
                <w:sz w:val="24"/>
                <w:szCs w:val="24"/>
              </w:rPr>
            </w:pPr>
            <w:r w:rsidRPr="005662C3">
              <w:rPr>
                <w:rFonts w:ascii="Times New Roman" w:hAnsi="Times New Roman" w:cs="Times New Roman"/>
                <w:b/>
                <w:bCs/>
                <w:sz w:val="24"/>
                <w:szCs w:val="24"/>
              </w:rPr>
              <w:t xml:space="preserve">Standard Accessories: </w:t>
            </w:r>
            <w:r w:rsidRPr="005662C3">
              <w:rPr>
                <w:rFonts w:ascii="Times New Roman" w:hAnsi="Times New Roman" w:cs="Times New Roman"/>
                <w:bCs/>
                <w:sz w:val="24"/>
                <w:szCs w:val="24"/>
              </w:rPr>
              <w:t>As per ASTM method.</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autoSpaceDE w:val="0"/>
              <w:autoSpaceDN w:val="0"/>
              <w:adjustRightInd w:val="0"/>
              <w:contextualSpacing/>
              <w:jc w:val="both"/>
              <w:rPr>
                <w:rFonts w:ascii="Times New Roman" w:eastAsia="Times New Roman" w:hAnsi="Times New Roman" w:cs="Times New Roman"/>
                <w:sz w:val="24"/>
                <w:szCs w:val="24"/>
              </w:rPr>
            </w:pPr>
            <w:r w:rsidRPr="005662C3">
              <w:rPr>
                <w:rFonts w:ascii="Times New Roman" w:hAnsi="Times New Roman" w:cs="Times New Roman"/>
                <w:bCs/>
                <w:sz w:val="24"/>
                <w:szCs w:val="24"/>
              </w:rPr>
              <w:t xml:space="preserve">Standards and Certified Reference Material with certificates as per ASTM Method. </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autoSpaceDE w:val="0"/>
              <w:autoSpaceDN w:val="0"/>
              <w:adjustRightInd w:val="0"/>
              <w:contextualSpacing/>
              <w:jc w:val="both"/>
              <w:rPr>
                <w:rFonts w:ascii="Times New Roman" w:eastAsia="Times New Roman" w:hAnsi="Times New Roman" w:cs="Times New Roman"/>
                <w:sz w:val="24"/>
                <w:szCs w:val="24"/>
              </w:rPr>
            </w:pPr>
            <w:r w:rsidRPr="005662C3">
              <w:rPr>
                <w:rFonts w:ascii="Times New Roman" w:hAnsi="Times New Roman" w:cs="Times New Roman"/>
                <w:b/>
                <w:bCs/>
                <w:sz w:val="24"/>
                <w:szCs w:val="24"/>
              </w:rPr>
              <w:t>Validation Program</w:t>
            </w:r>
            <w:r w:rsidRPr="005662C3">
              <w:rPr>
                <w:rFonts w:ascii="Times New Roman" w:hAnsi="Times New Roman" w:cs="Times New Roman"/>
                <w:sz w:val="24"/>
                <w:szCs w:val="24"/>
              </w:rPr>
              <w:t>:</w:t>
            </w:r>
            <w:r w:rsidRPr="005662C3">
              <w:rPr>
                <w:rFonts w:ascii="Times New Roman" w:hAnsi="Times New Roman" w:cs="Times New Roman"/>
                <w:sz w:val="24"/>
                <w:szCs w:val="24"/>
              </w:rPr>
              <w:tab/>
              <w:t>Complies with ASTM, Calibration certificates, Real Time IQ, OQ, PQ  required at time of I&amp;C</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5662C3" w:rsidRDefault="005662C3" w:rsidP="00647A1D">
            <w:pPr>
              <w:autoSpaceDE w:val="0"/>
              <w:autoSpaceDN w:val="0"/>
              <w:adjustRightInd w:val="0"/>
              <w:contextualSpacing/>
              <w:jc w:val="both"/>
              <w:rPr>
                <w:rFonts w:ascii="Times New Roman" w:eastAsia="Times New Roman" w:hAnsi="Times New Roman" w:cs="Times New Roman"/>
                <w:sz w:val="24"/>
                <w:szCs w:val="24"/>
              </w:rPr>
            </w:pPr>
            <w:r w:rsidRPr="005662C3">
              <w:rPr>
                <w:rFonts w:ascii="Times New Roman" w:hAnsi="Times New Roman" w:cs="Times New Roman"/>
                <w:sz w:val="24"/>
                <w:szCs w:val="24"/>
              </w:rPr>
              <w:t>Periodic Maintenance/service/user Manuals with schematics (electronic/pneumatic) soft and hard copy.</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305"/>
        </w:trPr>
        <w:tc>
          <w:tcPr>
            <w:tcW w:w="6591" w:type="dxa"/>
          </w:tcPr>
          <w:p w:rsidR="005662C3" w:rsidRPr="00DB728F" w:rsidRDefault="005662C3" w:rsidP="00647A1D">
            <w:pPr>
              <w:autoSpaceDE w:val="0"/>
              <w:autoSpaceDN w:val="0"/>
              <w:adjustRightInd w:val="0"/>
              <w:contextualSpacing/>
              <w:jc w:val="both"/>
              <w:rPr>
                <w:rFonts w:ascii="Times New Roman" w:eastAsia="Times New Roman" w:hAnsi="Times New Roman" w:cs="Times New Roman"/>
                <w:color w:val="000000" w:themeColor="text1"/>
                <w:sz w:val="24"/>
                <w:szCs w:val="24"/>
              </w:rPr>
            </w:pPr>
            <w:r w:rsidRPr="00DB728F">
              <w:rPr>
                <w:rFonts w:ascii="Times New Roman" w:hAnsi="Times New Roman" w:cs="Times New Roman"/>
                <w:b/>
                <w:color w:val="000000" w:themeColor="text1"/>
                <w:sz w:val="24"/>
                <w:szCs w:val="24"/>
              </w:rPr>
              <w:t>Spares and Consumables:</w:t>
            </w:r>
            <w:r w:rsidRPr="00DB728F">
              <w:rPr>
                <w:rFonts w:ascii="Times New Roman" w:hAnsi="Times New Roman" w:cs="Times New Roman"/>
                <w:b/>
                <w:color w:val="000000" w:themeColor="text1"/>
                <w:sz w:val="24"/>
                <w:szCs w:val="24"/>
              </w:rPr>
              <w:tab/>
            </w:r>
            <w:r w:rsidRPr="00DB728F">
              <w:rPr>
                <w:rFonts w:ascii="Times New Roman" w:hAnsi="Times New Roman" w:cs="Times New Roman"/>
                <w:color w:val="000000" w:themeColor="text1"/>
                <w:sz w:val="24"/>
                <w:szCs w:val="24"/>
              </w:rPr>
              <w:t>OEM recommended spares and consumables for 2 years moderate operation (Separate Price from the essential Accessories and equipment needed for unit operation.)</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r w:rsidR="005662C3" w:rsidRPr="005662C3" w:rsidTr="00647A1D">
        <w:trPr>
          <w:trHeight w:val="269"/>
        </w:trPr>
        <w:tc>
          <w:tcPr>
            <w:tcW w:w="6591" w:type="dxa"/>
          </w:tcPr>
          <w:p w:rsidR="005662C3" w:rsidRPr="00DB728F" w:rsidRDefault="005662C3" w:rsidP="00647A1D">
            <w:pPr>
              <w:autoSpaceDE w:val="0"/>
              <w:autoSpaceDN w:val="0"/>
              <w:adjustRightInd w:val="0"/>
              <w:contextualSpacing/>
              <w:jc w:val="both"/>
              <w:rPr>
                <w:rFonts w:ascii="Times New Roman" w:eastAsia="Times New Roman" w:hAnsi="Times New Roman" w:cs="Times New Roman"/>
                <w:color w:val="000000" w:themeColor="text1"/>
                <w:sz w:val="24"/>
                <w:szCs w:val="24"/>
              </w:rPr>
            </w:pPr>
            <w:r w:rsidRPr="00DB728F">
              <w:rPr>
                <w:rFonts w:ascii="Times New Roman" w:hAnsi="Times New Roman" w:cs="Times New Roman"/>
                <w:b/>
                <w:color w:val="000000" w:themeColor="text1"/>
                <w:sz w:val="24"/>
                <w:szCs w:val="24"/>
              </w:rPr>
              <w:t>Warranty:</w:t>
            </w:r>
            <w:r w:rsidRPr="00DB728F">
              <w:rPr>
                <w:rFonts w:ascii="Times New Roman" w:hAnsi="Times New Roman" w:cs="Times New Roman"/>
                <w:color w:val="000000" w:themeColor="text1"/>
                <w:sz w:val="24"/>
                <w:szCs w:val="24"/>
              </w:rPr>
              <w:tab/>
              <w:t>one year for parts and service</w:t>
            </w:r>
          </w:p>
        </w:tc>
        <w:tc>
          <w:tcPr>
            <w:tcW w:w="1585" w:type="dxa"/>
          </w:tcPr>
          <w:p w:rsidR="005662C3" w:rsidRPr="005662C3" w:rsidRDefault="005662C3" w:rsidP="00647A1D">
            <w:pPr>
              <w:jc w:val="center"/>
              <w:rPr>
                <w:rFonts w:ascii="Times New Roman" w:hAnsi="Times New Roman" w:cs="Times New Roman"/>
                <w:sz w:val="24"/>
                <w:szCs w:val="24"/>
              </w:rPr>
            </w:pPr>
          </w:p>
        </w:tc>
        <w:tc>
          <w:tcPr>
            <w:tcW w:w="1341" w:type="dxa"/>
          </w:tcPr>
          <w:p w:rsidR="005662C3" w:rsidRPr="005662C3" w:rsidRDefault="005662C3" w:rsidP="00647A1D">
            <w:pPr>
              <w:jc w:val="center"/>
              <w:rPr>
                <w:rFonts w:ascii="Times New Roman" w:hAnsi="Times New Roman" w:cs="Times New Roman"/>
                <w:sz w:val="24"/>
                <w:szCs w:val="24"/>
              </w:rPr>
            </w:pPr>
          </w:p>
        </w:tc>
      </w:tr>
    </w:tbl>
    <w:p w:rsidR="005662C3" w:rsidRPr="005662C3" w:rsidRDefault="005662C3" w:rsidP="005662C3">
      <w:pPr>
        <w:spacing w:line="360" w:lineRule="auto"/>
        <w:ind w:hanging="180"/>
        <w:jc w:val="both"/>
        <w:rPr>
          <w:rFonts w:ascii="Times New Roman" w:hAnsi="Times New Roman" w:cs="Times New Roman"/>
          <w:b/>
          <w:sz w:val="24"/>
          <w:szCs w:val="24"/>
          <w:u w:val="single"/>
        </w:rPr>
      </w:pPr>
    </w:p>
    <w:p w:rsidR="005662C3" w:rsidRPr="005662C3" w:rsidRDefault="005662C3" w:rsidP="005662C3">
      <w:pPr>
        <w:spacing w:line="360" w:lineRule="auto"/>
        <w:ind w:hanging="180"/>
        <w:jc w:val="both"/>
        <w:rPr>
          <w:rFonts w:ascii="Times New Roman" w:hAnsi="Times New Roman" w:cs="Times New Roman"/>
          <w:sz w:val="24"/>
          <w:szCs w:val="24"/>
        </w:rPr>
      </w:pPr>
      <w:r w:rsidRPr="005662C3">
        <w:rPr>
          <w:rFonts w:ascii="Times New Roman" w:hAnsi="Times New Roman" w:cs="Times New Roman"/>
          <w:sz w:val="24"/>
          <w:szCs w:val="24"/>
        </w:rPr>
        <w:t>Supplementary Notes:</w:t>
      </w:r>
    </w:p>
    <w:p w:rsidR="005662C3" w:rsidRPr="005662C3" w:rsidRDefault="005662C3" w:rsidP="005662C3">
      <w:pPr>
        <w:spacing w:line="360" w:lineRule="auto"/>
        <w:ind w:hanging="180"/>
        <w:jc w:val="right"/>
        <w:rPr>
          <w:rFonts w:ascii="Times New Roman" w:hAnsi="Times New Roman" w:cs="Times New Roman"/>
          <w:sz w:val="24"/>
          <w:szCs w:val="24"/>
        </w:rPr>
      </w:pPr>
      <w:r w:rsidRPr="005662C3">
        <w:rPr>
          <w:rFonts w:ascii="Times New Roman" w:hAnsi="Times New Roman" w:cs="Times New Roman"/>
          <w:sz w:val="24"/>
          <w:szCs w:val="24"/>
        </w:rPr>
        <w:t>Signature of authorized person</w:t>
      </w:r>
    </w:p>
    <w:p w:rsidR="005662C3" w:rsidRPr="005662C3" w:rsidRDefault="005662C3" w:rsidP="005662C3">
      <w:pPr>
        <w:spacing w:line="360" w:lineRule="auto"/>
        <w:ind w:hanging="180"/>
        <w:jc w:val="right"/>
        <w:rPr>
          <w:rFonts w:ascii="Times New Roman" w:hAnsi="Times New Roman" w:cs="Times New Roman"/>
          <w:sz w:val="24"/>
          <w:szCs w:val="24"/>
        </w:rPr>
      </w:pPr>
      <w:r w:rsidRPr="005662C3">
        <w:rPr>
          <w:rFonts w:ascii="Times New Roman" w:hAnsi="Times New Roman" w:cs="Times New Roman"/>
          <w:sz w:val="24"/>
          <w:szCs w:val="24"/>
        </w:rPr>
        <w:t>Name: _______________________</w:t>
      </w:r>
    </w:p>
    <w:p w:rsidR="005662C3" w:rsidRPr="005662C3" w:rsidRDefault="005662C3" w:rsidP="005662C3">
      <w:pPr>
        <w:spacing w:line="360" w:lineRule="auto"/>
        <w:ind w:hanging="180"/>
        <w:jc w:val="both"/>
        <w:rPr>
          <w:rFonts w:ascii="Times New Roman" w:hAnsi="Times New Roman" w:cs="Times New Roman"/>
          <w:sz w:val="24"/>
          <w:szCs w:val="24"/>
        </w:rPr>
      </w:pPr>
      <w:r w:rsidRPr="005662C3">
        <w:rPr>
          <w:rFonts w:ascii="Times New Roman" w:hAnsi="Times New Roman" w:cs="Times New Roman"/>
          <w:sz w:val="24"/>
          <w:szCs w:val="24"/>
        </w:rPr>
        <w:t xml:space="preserve"> Date ______________</w:t>
      </w:r>
      <w:r w:rsidRPr="005662C3">
        <w:rPr>
          <w:rFonts w:ascii="Times New Roman" w:hAnsi="Times New Roman" w:cs="Times New Roman"/>
          <w:sz w:val="24"/>
          <w:szCs w:val="24"/>
        </w:rPr>
        <w:tab/>
      </w:r>
      <w:r w:rsidRPr="005662C3">
        <w:rPr>
          <w:rFonts w:ascii="Times New Roman" w:hAnsi="Times New Roman" w:cs="Times New Roman"/>
          <w:sz w:val="24"/>
          <w:szCs w:val="24"/>
        </w:rPr>
        <w:tab/>
        <w:t>Place _____________</w:t>
      </w:r>
      <w:r w:rsidRPr="005662C3">
        <w:rPr>
          <w:rFonts w:ascii="Times New Roman" w:hAnsi="Times New Roman" w:cs="Times New Roman"/>
          <w:sz w:val="24"/>
          <w:szCs w:val="24"/>
        </w:rPr>
        <w:tab/>
      </w:r>
      <w:r w:rsidRPr="005662C3">
        <w:rPr>
          <w:rFonts w:ascii="Times New Roman" w:hAnsi="Times New Roman" w:cs="Times New Roman"/>
          <w:sz w:val="24"/>
          <w:szCs w:val="24"/>
        </w:rPr>
        <w:tab/>
      </w:r>
      <w:r w:rsidRPr="005662C3">
        <w:rPr>
          <w:rFonts w:ascii="Times New Roman" w:hAnsi="Times New Roman" w:cs="Times New Roman"/>
          <w:sz w:val="24"/>
          <w:szCs w:val="24"/>
        </w:rPr>
        <w:tab/>
        <w:t xml:space="preserve"> (Company Seal)</w:t>
      </w:r>
    </w:p>
    <w:p w:rsidR="005662C3" w:rsidRPr="005662C3" w:rsidRDefault="005662C3" w:rsidP="005662C3">
      <w:pPr>
        <w:spacing w:line="360" w:lineRule="auto"/>
        <w:ind w:hanging="180"/>
        <w:rPr>
          <w:rFonts w:ascii="Times New Roman" w:hAnsi="Times New Roman" w:cs="Times New Roman"/>
          <w:sz w:val="24"/>
          <w:szCs w:val="24"/>
        </w:rPr>
      </w:pPr>
    </w:p>
    <w:p w:rsidR="005662C3" w:rsidRPr="005662C3" w:rsidRDefault="005662C3" w:rsidP="005662C3">
      <w:pPr>
        <w:spacing w:after="160" w:line="259" w:lineRule="auto"/>
        <w:rPr>
          <w:rFonts w:ascii="Times New Roman" w:hAnsi="Times New Roman" w:cs="Times New Roman"/>
          <w:b/>
          <w:sz w:val="22"/>
          <w:szCs w:val="22"/>
        </w:rPr>
      </w:pPr>
      <w:r w:rsidRPr="005662C3">
        <w:rPr>
          <w:rFonts w:ascii="Times New Roman" w:hAnsi="Times New Roman" w:cs="Times New Roman"/>
          <w:b/>
          <w:sz w:val="22"/>
          <w:szCs w:val="22"/>
        </w:rPr>
        <w:t>Note:    No cutting or overwriting is allowed. Any cutting or overwriting will lead to rejection of the</w:t>
      </w:r>
    </w:p>
    <w:p w:rsidR="005662C3" w:rsidRPr="005662C3" w:rsidRDefault="005662C3" w:rsidP="005662C3">
      <w:pPr>
        <w:spacing w:after="160" w:line="259" w:lineRule="auto"/>
        <w:rPr>
          <w:rFonts w:ascii="Times New Roman" w:hAnsi="Times New Roman" w:cs="Times New Roman"/>
          <w:b/>
          <w:sz w:val="22"/>
          <w:szCs w:val="22"/>
        </w:rPr>
      </w:pPr>
    </w:p>
    <w:p w:rsidR="003C1835" w:rsidRDefault="003C1835">
      <w:pPr>
        <w:spacing w:after="160" w:line="259" w:lineRule="auto"/>
        <w:rPr>
          <w:rFonts w:ascii="Arial" w:eastAsia="Times New Roman" w:hAnsi="Arial"/>
          <w:sz w:val="24"/>
          <w:szCs w:val="24"/>
        </w:rPr>
      </w:pPr>
      <w:r>
        <w:rPr>
          <w:rFonts w:ascii="Arial" w:eastAsia="Times New Roman" w:hAnsi="Arial"/>
          <w:sz w:val="24"/>
          <w:szCs w:val="24"/>
        </w:rPr>
        <w:br w:type="page"/>
      </w:r>
    </w:p>
    <w:p w:rsidR="003C1835" w:rsidRPr="003C1835" w:rsidRDefault="003C1835" w:rsidP="003C1835">
      <w:pPr>
        <w:spacing w:after="99"/>
        <w:jc w:val="right"/>
        <w:rPr>
          <w:rFonts w:ascii="Times New Roman" w:hAnsi="Times New Roman" w:cs="Times New Roman"/>
          <w:b/>
        </w:rPr>
      </w:pPr>
      <w:r w:rsidRPr="003C1835">
        <w:rPr>
          <w:rFonts w:ascii="Times New Roman" w:hAnsi="Times New Roman" w:cs="Times New Roman"/>
          <w:b/>
        </w:rPr>
        <w:lastRenderedPageBreak/>
        <w:t>APPENDIX-I</w:t>
      </w:r>
    </w:p>
    <w:p w:rsidR="003C1835" w:rsidRPr="003C1835" w:rsidRDefault="003C1835" w:rsidP="003C1835">
      <w:pPr>
        <w:jc w:val="center"/>
        <w:rPr>
          <w:rFonts w:ascii="Times New Roman" w:hAnsi="Times New Roman" w:cs="Times New Roman"/>
          <w:b/>
          <w:sz w:val="28"/>
          <w:u w:val="single"/>
        </w:rPr>
      </w:pPr>
      <w:r w:rsidRPr="003C1835">
        <w:rPr>
          <w:rFonts w:ascii="Times New Roman" w:hAnsi="Times New Roman" w:cs="Times New Roman"/>
          <w:b/>
          <w:sz w:val="28"/>
          <w:u w:val="single"/>
        </w:rPr>
        <w:t>CFR Engine ASTM D-2699, D-2700</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Digital Detonation Knock Metering Control Panel / Touch HMI</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Reference Fuel Dispensing System (240V, 50Hz) (Four(4) 200ml calibrated burettes &amp; pumps, probes, flex hose assemblies, Hands free operation mechanism, flow control dispensing valves with drip-less spouts, SS fittings, Intrinsically Safe electrical Switching, Non-breathing drum probe assemblies)</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Complete CFR Crankcase, Exhaust manifold, Surge Tank, Belt Guards, Comp Ratio Change motor, Switch for power compression ratio changer.</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Digital Ignition Timing Indicator/Tachometer, Complete power supply solution with transformer &amp; Phase reversal protection (Engine rotation only single side).</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Electronic Barometer.</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380 V 50hz 3-phase reluctance type synchronous motor</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120V 50Hz Single phase heater and metering instruments.</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Two Year Spare Parts including cylinder top/Crankcase overhaul kits.</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Detonation Knock Meter Basic Panel replacement Spare parts with Pickup Qty:1 each</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 xml:space="preserve">Research Motor Assembly Tools.  </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 xml:space="preserve">Advanced infrared laser displacement sensor detection accuracy (compression ratio display accuracy): 0.001. </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The detection range of crankshaft angle: 720±0.1°, automatically read by the PC, and automatically displayed in real time.</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Range of measurement</w:t>
      </w:r>
      <w:r w:rsidRPr="007A2319">
        <w:rPr>
          <w:rFonts w:ascii="Times New Roman" w:hAnsi="Times New Roman" w:cs="Times New Roman"/>
          <w:sz w:val="28"/>
          <w:szCs w:val="28"/>
        </w:rPr>
        <w:tab/>
        <w:t xml:space="preserve">40~120.  </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 xml:space="preserve">Inner diameter of cylinder </w:t>
      </w:r>
      <w:r w:rsidRPr="007A2319">
        <w:rPr>
          <w:rFonts w:ascii="Times New Roman" w:hAnsi="Times New Roman" w:cs="Times New Roman"/>
          <w:sz w:val="28"/>
          <w:szCs w:val="28"/>
        </w:rPr>
        <w:tab/>
        <w:t xml:space="preserve">82.55mm.  </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 xml:space="preserve">Piston stroke </w:t>
      </w:r>
      <w:r w:rsidRPr="007A2319">
        <w:rPr>
          <w:rFonts w:ascii="Times New Roman" w:hAnsi="Times New Roman" w:cs="Times New Roman"/>
          <w:sz w:val="28"/>
          <w:szCs w:val="28"/>
        </w:rPr>
        <w:tab/>
        <w:t xml:space="preserve">114.3mm. </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 xml:space="preserve">Range of compression ratio </w:t>
      </w:r>
      <w:r w:rsidRPr="007A2319">
        <w:rPr>
          <w:rFonts w:ascii="Times New Roman" w:hAnsi="Times New Roman" w:cs="Times New Roman"/>
          <w:sz w:val="28"/>
          <w:szCs w:val="28"/>
        </w:rPr>
        <w:tab/>
        <w:t xml:space="preserve">4:1~18:1.  </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 xml:space="preserve">Rotate speed of engine </w:t>
      </w:r>
      <w:r w:rsidRPr="007A2319">
        <w:rPr>
          <w:rFonts w:ascii="Times New Roman" w:hAnsi="Times New Roman" w:cs="Times New Roman"/>
          <w:sz w:val="28"/>
          <w:szCs w:val="28"/>
        </w:rPr>
        <w:tab/>
        <w:t xml:space="preserve">900 ±9r/min (MON),600 ±6r/ min (RON)  </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Reference Grade Fuel ASTM ( ISO Octane, n-Heptane, 80 Octane, Toluene &gt;30 Gallons each).</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b/>
          <w:sz w:val="28"/>
          <w:szCs w:val="28"/>
        </w:rPr>
        <w:t xml:space="preserve">Validation Program: </w:t>
      </w:r>
      <w:r w:rsidRPr="007A2319">
        <w:rPr>
          <w:rFonts w:ascii="Times New Roman" w:hAnsi="Times New Roman" w:cs="Times New Roman"/>
          <w:sz w:val="28"/>
          <w:szCs w:val="28"/>
        </w:rPr>
        <w:t>Complies with ASTM, Calibration certificates, Real Time IQ, OQ, PQ required at time of I&amp;C</w:t>
      </w:r>
    </w:p>
    <w:p w:rsidR="003C1835" w:rsidRPr="007A2319" w:rsidRDefault="003C1835" w:rsidP="007A2319">
      <w:pPr>
        <w:numPr>
          <w:ilvl w:val="0"/>
          <w:numId w:val="35"/>
        </w:numPr>
        <w:spacing w:after="99" w:line="246" w:lineRule="auto"/>
        <w:ind w:hanging="420"/>
        <w:jc w:val="both"/>
        <w:rPr>
          <w:rFonts w:ascii="Times New Roman" w:hAnsi="Times New Roman" w:cs="Times New Roman"/>
          <w:sz w:val="28"/>
          <w:szCs w:val="28"/>
        </w:rPr>
      </w:pPr>
      <w:r w:rsidRPr="007A2319">
        <w:rPr>
          <w:rFonts w:ascii="Times New Roman" w:hAnsi="Times New Roman" w:cs="Times New Roman"/>
          <w:b/>
          <w:sz w:val="28"/>
          <w:szCs w:val="28"/>
        </w:rPr>
        <w:lastRenderedPageBreak/>
        <w:t xml:space="preserve">Installation/Commissioning Operational Training </w:t>
      </w:r>
      <w:r w:rsidRPr="007A2319">
        <w:rPr>
          <w:rFonts w:ascii="Times New Roman" w:hAnsi="Times New Roman" w:cs="Times New Roman"/>
          <w:sz w:val="28"/>
          <w:szCs w:val="28"/>
        </w:rPr>
        <w:t>(Hands on ) on-Site.</w:t>
      </w:r>
    </w:p>
    <w:p w:rsidR="003C1835" w:rsidRPr="007A2319" w:rsidRDefault="003C1835" w:rsidP="007A2319">
      <w:pPr>
        <w:numPr>
          <w:ilvl w:val="0"/>
          <w:numId w:val="35"/>
        </w:numPr>
        <w:spacing w:after="100" w:line="246" w:lineRule="auto"/>
        <w:ind w:hanging="420"/>
        <w:jc w:val="both"/>
        <w:rPr>
          <w:rFonts w:ascii="Times New Roman" w:hAnsi="Times New Roman" w:cs="Times New Roman"/>
          <w:sz w:val="28"/>
          <w:szCs w:val="28"/>
        </w:rPr>
      </w:pPr>
      <w:r w:rsidRPr="007A2319">
        <w:rPr>
          <w:rFonts w:ascii="Times New Roman" w:hAnsi="Times New Roman" w:cs="Times New Roman"/>
          <w:sz w:val="28"/>
          <w:szCs w:val="28"/>
        </w:rPr>
        <w:t>Periodic Maintenance/service/user Manuals with schematics (electronic/pneumatic) soft and hard copy.</w:t>
      </w:r>
    </w:p>
    <w:p w:rsidR="003C1835" w:rsidRPr="007A2319" w:rsidRDefault="003C1835" w:rsidP="007A2319">
      <w:pPr>
        <w:numPr>
          <w:ilvl w:val="0"/>
          <w:numId w:val="35"/>
        </w:numPr>
        <w:spacing w:after="120" w:line="273" w:lineRule="auto"/>
        <w:ind w:hanging="420"/>
        <w:jc w:val="both"/>
        <w:rPr>
          <w:rFonts w:ascii="Times New Roman" w:hAnsi="Times New Roman" w:cs="Times New Roman"/>
          <w:sz w:val="28"/>
          <w:szCs w:val="28"/>
        </w:rPr>
      </w:pPr>
      <w:r w:rsidRPr="007A2319">
        <w:rPr>
          <w:rFonts w:ascii="Times New Roman" w:hAnsi="Times New Roman" w:cs="Times New Roman"/>
          <w:b/>
          <w:sz w:val="28"/>
          <w:szCs w:val="28"/>
        </w:rPr>
        <w:t xml:space="preserve">Spares and Consumables: </w:t>
      </w:r>
      <w:r w:rsidRPr="007A2319">
        <w:rPr>
          <w:rFonts w:ascii="Times New Roman" w:hAnsi="Times New Roman" w:cs="Times New Roman"/>
          <w:sz w:val="28"/>
          <w:szCs w:val="28"/>
        </w:rPr>
        <w:t>OEM recommended spares and consumables for 2 years moderate operation (Separate Price from the essential Accessories and equipment needed for unit operation.)</w:t>
      </w:r>
    </w:p>
    <w:p w:rsidR="003C1835" w:rsidRPr="007A2319" w:rsidRDefault="003C1835" w:rsidP="007A2319">
      <w:pPr>
        <w:pStyle w:val="ListParagraph"/>
        <w:numPr>
          <w:ilvl w:val="0"/>
          <w:numId w:val="35"/>
        </w:numPr>
        <w:spacing w:after="99" w:line="246" w:lineRule="auto"/>
        <w:ind w:left="360"/>
        <w:contextualSpacing/>
        <w:jc w:val="both"/>
        <w:rPr>
          <w:rFonts w:ascii="Times New Roman" w:hAnsi="Times New Roman" w:cs="Times New Roman"/>
          <w:sz w:val="28"/>
          <w:szCs w:val="28"/>
        </w:rPr>
      </w:pPr>
      <w:r w:rsidRPr="007A2319">
        <w:rPr>
          <w:rFonts w:ascii="Times New Roman" w:hAnsi="Times New Roman" w:cs="Times New Roman"/>
          <w:b/>
          <w:sz w:val="28"/>
          <w:szCs w:val="28"/>
        </w:rPr>
        <w:t>Warranty:</w:t>
      </w:r>
      <w:r w:rsidRPr="007A2319">
        <w:rPr>
          <w:rFonts w:ascii="Times New Roman" w:hAnsi="Times New Roman" w:cs="Times New Roman"/>
          <w:b/>
          <w:sz w:val="28"/>
          <w:szCs w:val="28"/>
        </w:rPr>
        <w:tab/>
      </w:r>
      <w:r w:rsidRPr="007A2319">
        <w:rPr>
          <w:rFonts w:ascii="Times New Roman" w:hAnsi="Times New Roman" w:cs="Times New Roman"/>
          <w:sz w:val="28"/>
          <w:szCs w:val="28"/>
        </w:rPr>
        <w:t>One year for parts and service</w:t>
      </w:r>
    </w:p>
    <w:p w:rsidR="003C1835" w:rsidRDefault="003C1835" w:rsidP="003C1835">
      <w:pPr>
        <w:spacing w:after="99"/>
      </w:pPr>
    </w:p>
    <w:p w:rsidR="00E90F28" w:rsidRDefault="00E90F28" w:rsidP="003C1835">
      <w:pPr>
        <w:spacing w:after="99"/>
        <w:jc w:val="right"/>
        <w:rPr>
          <w:rFonts w:ascii="Times New Roman" w:hAnsi="Times New Roman" w:cs="Times New Roman"/>
          <w:b/>
          <w:sz w:val="28"/>
          <w:szCs w:val="28"/>
        </w:rPr>
      </w:pPr>
    </w:p>
    <w:p w:rsidR="00E90F28" w:rsidRDefault="00E90F28" w:rsidP="003C1835">
      <w:pPr>
        <w:spacing w:after="99"/>
        <w:jc w:val="right"/>
        <w:rPr>
          <w:rFonts w:ascii="Times New Roman" w:hAnsi="Times New Roman" w:cs="Times New Roman"/>
          <w:b/>
          <w:sz w:val="28"/>
          <w:szCs w:val="28"/>
        </w:rPr>
      </w:pPr>
    </w:p>
    <w:p w:rsidR="00E90F28" w:rsidRDefault="00E90F28" w:rsidP="003C1835">
      <w:pPr>
        <w:spacing w:after="99"/>
        <w:jc w:val="right"/>
        <w:rPr>
          <w:rFonts w:ascii="Times New Roman" w:hAnsi="Times New Roman" w:cs="Times New Roman"/>
          <w:b/>
          <w:sz w:val="28"/>
          <w:szCs w:val="28"/>
        </w:rPr>
      </w:pPr>
    </w:p>
    <w:p w:rsidR="003C1835" w:rsidRPr="00E90F28" w:rsidRDefault="003C1835" w:rsidP="003C1835">
      <w:pPr>
        <w:spacing w:after="99"/>
        <w:jc w:val="right"/>
        <w:rPr>
          <w:rFonts w:ascii="Times New Roman" w:hAnsi="Times New Roman" w:cs="Times New Roman"/>
          <w:b/>
          <w:sz w:val="28"/>
          <w:szCs w:val="28"/>
        </w:rPr>
      </w:pPr>
      <w:r w:rsidRPr="00E90F28">
        <w:rPr>
          <w:rFonts w:ascii="Times New Roman" w:hAnsi="Times New Roman" w:cs="Times New Roman"/>
          <w:b/>
          <w:sz w:val="28"/>
          <w:szCs w:val="28"/>
        </w:rPr>
        <w:t>APPENDIX-II</w:t>
      </w:r>
    </w:p>
    <w:p w:rsidR="003C1835" w:rsidRDefault="003C1835" w:rsidP="003C1835">
      <w:pPr>
        <w:jc w:val="center"/>
        <w:rPr>
          <w:rFonts w:ascii="Times New Roman" w:hAnsi="Times New Roman" w:cs="Times New Roman"/>
          <w:b/>
          <w:sz w:val="28"/>
          <w:szCs w:val="28"/>
          <w:u w:val="single"/>
        </w:rPr>
      </w:pPr>
      <w:r w:rsidRPr="00E90F28">
        <w:rPr>
          <w:rFonts w:ascii="Times New Roman" w:hAnsi="Times New Roman" w:cs="Times New Roman"/>
          <w:b/>
          <w:sz w:val="28"/>
          <w:szCs w:val="28"/>
          <w:u w:val="single"/>
        </w:rPr>
        <w:t>Cone Penetration of Lubricating Grease ASTM D-217 (Automated)</w:t>
      </w:r>
    </w:p>
    <w:p w:rsidR="00E90F28" w:rsidRPr="00E90F28" w:rsidRDefault="00E90F28" w:rsidP="003C1835">
      <w:pPr>
        <w:jc w:val="center"/>
        <w:rPr>
          <w:rFonts w:ascii="Times New Roman" w:hAnsi="Times New Roman" w:cs="Times New Roman"/>
          <w:b/>
          <w:sz w:val="28"/>
          <w:szCs w:val="28"/>
          <w:u w:val="single"/>
        </w:rPr>
      </w:pPr>
    </w:p>
    <w:p w:rsidR="003C1835" w:rsidRPr="007A10CC" w:rsidRDefault="003C1835" w:rsidP="000C45FA">
      <w:pPr>
        <w:spacing w:after="288"/>
        <w:jc w:val="both"/>
        <w:rPr>
          <w:rFonts w:ascii="Times New Roman" w:hAnsi="Times New Roman" w:cs="Times New Roman"/>
          <w:sz w:val="24"/>
          <w:szCs w:val="24"/>
        </w:rPr>
      </w:pPr>
      <w:r w:rsidRPr="007A10CC">
        <w:rPr>
          <w:rFonts w:ascii="Times New Roman" w:hAnsi="Times New Roman" w:cs="Times New Roman"/>
          <w:b/>
          <w:sz w:val="24"/>
          <w:szCs w:val="24"/>
        </w:rPr>
        <w:t>Penetrometer:</w:t>
      </w:r>
      <w:r w:rsidRPr="007A10CC">
        <w:rPr>
          <w:rFonts w:ascii="Times New Roman" w:hAnsi="Times New Roman" w:cs="Times New Roman"/>
          <w:sz w:val="24"/>
          <w:szCs w:val="24"/>
        </w:rPr>
        <w:t xml:space="preserve"> The instrument shall be capable of indicating depth in tenths of a millimeter.</w:t>
      </w:r>
    </w:p>
    <w:p w:rsidR="003C1835" w:rsidRPr="007A10CC" w:rsidRDefault="003C1835" w:rsidP="000C45FA">
      <w:pPr>
        <w:spacing w:after="286"/>
        <w:ind w:right="151"/>
        <w:jc w:val="both"/>
        <w:rPr>
          <w:rFonts w:ascii="Times New Roman" w:hAnsi="Times New Roman" w:cs="Times New Roman"/>
          <w:sz w:val="24"/>
          <w:szCs w:val="24"/>
        </w:rPr>
      </w:pPr>
      <w:r w:rsidRPr="007A10CC">
        <w:rPr>
          <w:rFonts w:ascii="Times New Roman" w:hAnsi="Times New Roman" w:cs="Times New Roman"/>
          <w:b/>
          <w:sz w:val="24"/>
          <w:szCs w:val="24"/>
        </w:rPr>
        <w:t>Standard Penetrometer Cone:</w:t>
      </w:r>
      <w:r w:rsidRPr="007A10CC">
        <w:rPr>
          <w:rFonts w:ascii="Times New Roman" w:hAnsi="Times New Roman" w:cs="Times New Roman"/>
          <w:sz w:val="24"/>
          <w:szCs w:val="24"/>
        </w:rPr>
        <w:t xml:space="preserve"> Standard Cone, for measuring penetrations up to 475, consisting of a conical body of magnesium or other suitable material with detachable, hardened steel tip.</w:t>
      </w:r>
    </w:p>
    <w:p w:rsidR="003C1835" w:rsidRPr="007A10CC" w:rsidRDefault="003C1835" w:rsidP="000C45FA">
      <w:pPr>
        <w:spacing w:after="286"/>
        <w:jc w:val="both"/>
        <w:rPr>
          <w:rFonts w:ascii="Times New Roman" w:hAnsi="Times New Roman" w:cs="Times New Roman"/>
          <w:sz w:val="24"/>
          <w:szCs w:val="24"/>
        </w:rPr>
      </w:pPr>
      <w:r w:rsidRPr="007A10CC">
        <w:rPr>
          <w:rFonts w:ascii="Times New Roman" w:hAnsi="Times New Roman" w:cs="Times New Roman"/>
          <w:b/>
          <w:sz w:val="24"/>
          <w:szCs w:val="24"/>
        </w:rPr>
        <w:t>Optional Cone,</w:t>
      </w:r>
      <w:r w:rsidRPr="007A10CC">
        <w:rPr>
          <w:rFonts w:ascii="Times New Roman" w:hAnsi="Times New Roman" w:cs="Times New Roman"/>
          <w:sz w:val="24"/>
          <w:szCs w:val="24"/>
        </w:rPr>
        <w:t xml:space="preserve"> for measuring penetrations up to 400, consisting of a conical body of brass or corrosion-resistant steel with detachable, hardened steel tip.</w:t>
      </w:r>
    </w:p>
    <w:p w:rsidR="003C1835" w:rsidRPr="007A10CC" w:rsidRDefault="003C1835" w:rsidP="000C45FA">
      <w:pPr>
        <w:spacing w:after="287"/>
        <w:jc w:val="both"/>
        <w:rPr>
          <w:rFonts w:ascii="Times New Roman" w:hAnsi="Times New Roman" w:cs="Times New Roman"/>
          <w:sz w:val="24"/>
          <w:szCs w:val="24"/>
        </w:rPr>
      </w:pPr>
      <w:r w:rsidRPr="007A10CC">
        <w:rPr>
          <w:rFonts w:ascii="Times New Roman" w:hAnsi="Times New Roman" w:cs="Times New Roman"/>
          <w:b/>
          <w:sz w:val="24"/>
          <w:szCs w:val="24"/>
        </w:rPr>
        <w:t>Grease Worker,</w:t>
      </w:r>
      <w:r w:rsidRPr="007A10CC">
        <w:rPr>
          <w:rFonts w:ascii="Times New Roman" w:hAnsi="Times New Roman" w:cs="Times New Roman"/>
          <w:sz w:val="24"/>
          <w:szCs w:val="24"/>
        </w:rPr>
        <w:t xml:space="preserve"> comprising a grease cup, cover, and plunger assembly, in accordance with method, constructed for either manual or mechanical operation.</w:t>
      </w:r>
    </w:p>
    <w:p w:rsidR="003C1835" w:rsidRPr="007A10CC" w:rsidRDefault="003C1835" w:rsidP="000C45FA">
      <w:pPr>
        <w:spacing w:after="286"/>
        <w:jc w:val="both"/>
        <w:rPr>
          <w:rFonts w:ascii="Times New Roman" w:hAnsi="Times New Roman" w:cs="Times New Roman"/>
          <w:sz w:val="24"/>
          <w:szCs w:val="24"/>
        </w:rPr>
      </w:pPr>
      <w:r w:rsidRPr="007A10CC">
        <w:rPr>
          <w:rFonts w:ascii="Times New Roman" w:hAnsi="Times New Roman" w:cs="Times New Roman"/>
          <w:b/>
          <w:sz w:val="24"/>
          <w:szCs w:val="24"/>
        </w:rPr>
        <w:t>Grease Worker Drive,</w:t>
      </w:r>
      <w:r w:rsidRPr="007A10CC">
        <w:rPr>
          <w:rFonts w:ascii="Times New Roman" w:hAnsi="Times New Roman" w:cs="Times New Roman"/>
          <w:sz w:val="24"/>
          <w:szCs w:val="24"/>
        </w:rPr>
        <w:t xml:space="preserve"> Motorized, in accordance withA1.6, which allows for working the grease at a rate of 60 </w:t>
      </w:r>
      <w:r w:rsidRPr="007A10CC">
        <w:rPr>
          <w:rFonts w:ascii="Times New Roman" w:hAnsi="Times New Roman" w:cs="Times New Roman"/>
          <w:color w:val="231F20"/>
          <w:sz w:val="24"/>
          <w:szCs w:val="24"/>
        </w:rPr>
        <w:t>±</w:t>
      </w:r>
      <w:r w:rsidRPr="007A10CC">
        <w:rPr>
          <w:rFonts w:ascii="Times New Roman" w:hAnsi="Times New Roman" w:cs="Times New Roman"/>
          <w:sz w:val="24"/>
          <w:szCs w:val="24"/>
        </w:rPr>
        <w:t xml:space="preserve"> 10double strokes per minute. </w:t>
      </w:r>
    </w:p>
    <w:p w:rsidR="003C1835" w:rsidRPr="007A10CC" w:rsidRDefault="003C1835" w:rsidP="000C45FA">
      <w:pPr>
        <w:spacing w:after="286"/>
        <w:jc w:val="both"/>
        <w:rPr>
          <w:rFonts w:ascii="Times New Roman" w:hAnsi="Times New Roman" w:cs="Times New Roman"/>
          <w:sz w:val="24"/>
          <w:szCs w:val="24"/>
        </w:rPr>
      </w:pPr>
      <w:r w:rsidRPr="007A10CC">
        <w:rPr>
          <w:rFonts w:ascii="Times New Roman" w:hAnsi="Times New Roman" w:cs="Times New Roman"/>
          <w:b/>
          <w:sz w:val="24"/>
          <w:szCs w:val="24"/>
        </w:rPr>
        <w:t xml:space="preserve"> Grease Cutter,</w:t>
      </w:r>
      <w:r w:rsidRPr="007A10CC">
        <w:rPr>
          <w:rFonts w:ascii="Times New Roman" w:hAnsi="Times New Roman" w:cs="Times New Roman"/>
          <w:sz w:val="24"/>
          <w:szCs w:val="24"/>
        </w:rPr>
        <w:t xml:space="preserve"> in accordance with A1.7, is used for preparation of samples for block penetration.</w:t>
      </w:r>
    </w:p>
    <w:p w:rsidR="003C1835" w:rsidRPr="007A10CC" w:rsidRDefault="003C1835" w:rsidP="000C45FA">
      <w:pPr>
        <w:spacing w:after="286"/>
        <w:jc w:val="both"/>
        <w:rPr>
          <w:rFonts w:ascii="Times New Roman" w:hAnsi="Times New Roman" w:cs="Times New Roman"/>
          <w:sz w:val="24"/>
          <w:szCs w:val="24"/>
        </w:rPr>
      </w:pPr>
      <w:r w:rsidRPr="007A10CC">
        <w:rPr>
          <w:rFonts w:ascii="Times New Roman" w:hAnsi="Times New Roman" w:cs="Times New Roman"/>
          <w:b/>
          <w:sz w:val="24"/>
          <w:szCs w:val="24"/>
        </w:rPr>
        <w:t>Temperature Bath,</w:t>
      </w:r>
      <w:r w:rsidRPr="007A10CC">
        <w:rPr>
          <w:rFonts w:ascii="Times New Roman" w:hAnsi="Times New Roman" w:cs="Times New Roman"/>
          <w:sz w:val="24"/>
          <w:szCs w:val="24"/>
        </w:rPr>
        <w:t xml:space="preserve"> capable of controlling the bath temperature at 25 ± 0.5°C (77 ± 1°F) and designed to bring the assembled grease worker to test temperature conveniently.</w:t>
      </w:r>
    </w:p>
    <w:p w:rsidR="003C1835" w:rsidRPr="007A10CC" w:rsidRDefault="003C1835" w:rsidP="000C45FA">
      <w:pPr>
        <w:spacing w:after="287"/>
        <w:jc w:val="both"/>
        <w:rPr>
          <w:rFonts w:ascii="Times New Roman" w:hAnsi="Times New Roman" w:cs="Times New Roman"/>
          <w:sz w:val="24"/>
          <w:szCs w:val="24"/>
        </w:rPr>
      </w:pPr>
      <w:r w:rsidRPr="007A10CC">
        <w:rPr>
          <w:rFonts w:ascii="Times New Roman" w:hAnsi="Times New Roman" w:cs="Times New Roman"/>
          <w:b/>
          <w:sz w:val="24"/>
          <w:szCs w:val="24"/>
        </w:rPr>
        <w:t>Spatula,</w:t>
      </w:r>
      <w:r w:rsidRPr="007A10CC">
        <w:rPr>
          <w:rFonts w:ascii="Times New Roman" w:hAnsi="Times New Roman" w:cs="Times New Roman"/>
          <w:sz w:val="24"/>
          <w:szCs w:val="24"/>
        </w:rPr>
        <w:t xml:space="preserve"> corrosion-resistant, having a stiff blade nominally32 mm (1.25 in.) wide and at least 150  mm (6 in.) long.</w:t>
      </w:r>
    </w:p>
    <w:p w:rsidR="003C1835" w:rsidRPr="007A10CC" w:rsidRDefault="003C1835" w:rsidP="000C45FA">
      <w:pPr>
        <w:spacing w:after="287" w:line="273" w:lineRule="auto"/>
        <w:ind w:left="-15" w:right="349"/>
        <w:jc w:val="both"/>
        <w:rPr>
          <w:rFonts w:ascii="Times New Roman" w:hAnsi="Times New Roman" w:cs="Times New Roman"/>
          <w:sz w:val="24"/>
          <w:szCs w:val="24"/>
        </w:rPr>
      </w:pPr>
      <w:r w:rsidRPr="007A10CC">
        <w:rPr>
          <w:rFonts w:ascii="Times New Roman" w:hAnsi="Times New Roman" w:cs="Times New Roman"/>
          <w:b/>
          <w:sz w:val="24"/>
          <w:szCs w:val="24"/>
        </w:rPr>
        <w:t>Temperature-Measuring Device,</w:t>
      </w:r>
      <w:r w:rsidRPr="007A10CC">
        <w:rPr>
          <w:rFonts w:ascii="Times New Roman" w:hAnsi="Times New Roman" w:cs="Times New Roman"/>
          <w:sz w:val="24"/>
          <w:szCs w:val="24"/>
        </w:rPr>
        <w:t xml:space="preserve"> with a sheath length of approximately 200 mm (8 in.) and a sheath diameter of approximately 3.7 mm (0.145 in.) (Small enough to fit through the vent </w:t>
      </w:r>
      <w:r w:rsidRPr="007A10CC">
        <w:rPr>
          <w:rFonts w:ascii="Times New Roman" w:hAnsi="Times New Roman" w:cs="Times New Roman"/>
          <w:sz w:val="24"/>
          <w:szCs w:val="24"/>
        </w:rPr>
        <w:lastRenderedPageBreak/>
        <w:t>cock). The temperature range of the device should be wide enough to allow it to be immersed in grease at approximately38°C (100°F) without damage. The scale should have small enough divisions (or digital resolution) to allow the user to read 60.5°C (61°F). A spacer can be applied to the upper portion of the sheath to hold the tip just above the perforated plate of the grease worker and in the bulk of the sample (seeA1.3).</w:t>
      </w:r>
    </w:p>
    <w:p w:rsidR="003C1835" w:rsidRPr="007A10CC" w:rsidRDefault="003C1835" w:rsidP="000C45FA">
      <w:pPr>
        <w:spacing w:after="288" w:line="273" w:lineRule="auto"/>
        <w:ind w:left="-15" w:right="349"/>
        <w:jc w:val="both"/>
        <w:rPr>
          <w:rFonts w:ascii="Times New Roman" w:hAnsi="Times New Roman" w:cs="Times New Roman"/>
          <w:sz w:val="24"/>
          <w:szCs w:val="24"/>
        </w:rPr>
      </w:pPr>
      <w:r w:rsidRPr="007A10CC">
        <w:rPr>
          <w:rFonts w:ascii="Times New Roman" w:hAnsi="Times New Roman" w:cs="Times New Roman"/>
          <w:b/>
          <w:sz w:val="24"/>
          <w:szCs w:val="24"/>
        </w:rPr>
        <w:t>Overflow Ring (optional),</w:t>
      </w:r>
      <w:r w:rsidRPr="007A10CC">
        <w:rPr>
          <w:rFonts w:ascii="Times New Roman" w:hAnsi="Times New Roman" w:cs="Times New Roman"/>
          <w:sz w:val="24"/>
          <w:szCs w:val="24"/>
        </w:rPr>
        <w:t xml:space="preserve"> in accordance with A1.8, is a useful device for catching grease scraped from the sample surface as well as any grease forced by the penetrometer cone to overflow from the cup. This grease can be returned to the worker cup for subsequent testing.</w:t>
      </w:r>
    </w:p>
    <w:p w:rsidR="003C1835" w:rsidRPr="007A10CC" w:rsidRDefault="003C1835" w:rsidP="000C45FA">
      <w:pPr>
        <w:ind w:right="-15"/>
        <w:jc w:val="both"/>
        <w:rPr>
          <w:rFonts w:ascii="Times New Roman" w:hAnsi="Times New Roman" w:cs="Times New Roman"/>
          <w:sz w:val="24"/>
          <w:szCs w:val="24"/>
        </w:rPr>
      </w:pPr>
      <w:r w:rsidRPr="007A10CC">
        <w:rPr>
          <w:rFonts w:ascii="Times New Roman" w:hAnsi="Times New Roman" w:cs="Times New Roman"/>
          <w:b/>
          <w:sz w:val="24"/>
          <w:szCs w:val="24"/>
        </w:rPr>
        <w:t>Appropriate Volatile Gum-free Solvent,</w:t>
      </w:r>
      <w:r w:rsidRPr="007A10CC">
        <w:rPr>
          <w:rFonts w:ascii="Times New Roman" w:hAnsi="Times New Roman" w:cs="Times New Roman"/>
          <w:sz w:val="24"/>
          <w:szCs w:val="24"/>
        </w:rPr>
        <w:t xml:space="preserve"> for example, light petroleum naphtha.</w:t>
      </w:r>
    </w:p>
    <w:p w:rsidR="003C1835" w:rsidRPr="007A10CC" w:rsidRDefault="003C1835" w:rsidP="000C45FA">
      <w:pPr>
        <w:spacing w:after="288"/>
        <w:ind w:right="137"/>
        <w:jc w:val="both"/>
        <w:rPr>
          <w:rFonts w:ascii="Times New Roman" w:hAnsi="Times New Roman" w:cs="Times New Roman"/>
          <w:sz w:val="24"/>
          <w:szCs w:val="24"/>
        </w:rPr>
      </w:pPr>
      <w:r w:rsidRPr="007A10CC">
        <w:rPr>
          <w:rFonts w:ascii="Times New Roman" w:hAnsi="Times New Roman" w:cs="Times New Roman"/>
          <w:b/>
          <w:sz w:val="24"/>
          <w:szCs w:val="24"/>
        </w:rPr>
        <w:t>Cloth or Paper Wiper,</w:t>
      </w:r>
      <w:r w:rsidRPr="007A10CC">
        <w:rPr>
          <w:rFonts w:ascii="Times New Roman" w:hAnsi="Times New Roman" w:cs="Times New Roman"/>
          <w:sz w:val="24"/>
          <w:szCs w:val="24"/>
        </w:rPr>
        <w:t xml:space="preserve"> for wiping grease from the penetrometer cone. The wiper should be soft, so as not to scratch the cone.</w:t>
      </w:r>
    </w:p>
    <w:p w:rsidR="003C1835" w:rsidRPr="007A10CC" w:rsidRDefault="003C1835" w:rsidP="000C45FA">
      <w:pPr>
        <w:spacing w:after="99"/>
        <w:ind w:right="-15"/>
        <w:jc w:val="both"/>
        <w:rPr>
          <w:rFonts w:ascii="Times New Roman" w:hAnsi="Times New Roman" w:cs="Times New Roman"/>
          <w:sz w:val="24"/>
          <w:szCs w:val="24"/>
        </w:rPr>
      </w:pPr>
      <w:r w:rsidRPr="007A10CC">
        <w:rPr>
          <w:rFonts w:ascii="Times New Roman" w:hAnsi="Times New Roman" w:cs="Times New Roman"/>
          <w:b/>
          <w:sz w:val="24"/>
          <w:szCs w:val="24"/>
        </w:rPr>
        <w:t xml:space="preserve">Standard Accessories and Reagents: </w:t>
      </w:r>
      <w:r w:rsidRPr="007A10CC">
        <w:rPr>
          <w:rFonts w:ascii="Times New Roman" w:hAnsi="Times New Roman" w:cs="Times New Roman"/>
          <w:sz w:val="24"/>
          <w:szCs w:val="24"/>
        </w:rPr>
        <w:t>As per ASTM method.</w:t>
      </w:r>
    </w:p>
    <w:p w:rsidR="003C1835" w:rsidRPr="007A10CC" w:rsidRDefault="003C1835" w:rsidP="000C45FA">
      <w:pPr>
        <w:spacing w:after="99"/>
        <w:jc w:val="both"/>
        <w:rPr>
          <w:rFonts w:ascii="Times New Roman" w:hAnsi="Times New Roman" w:cs="Times New Roman"/>
          <w:b/>
          <w:sz w:val="24"/>
          <w:szCs w:val="24"/>
        </w:rPr>
      </w:pPr>
      <w:r w:rsidRPr="007A10CC">
        <w:rPr>
          <w:rFonts w:ascii="Times New Roman" w:hAnsi="Times New Roman" w:cs="Times New Roman"/>
          <w:b/>
          <w:sz w:val="24"/>
          <w:szCs w:val="24"/>
        </w:rPr>
        <w:t>Standards &amp; Certified Reference Material with certificates</w:t>
      </w:r>
    </w:p>
    <w:p w:rsidR="003C1835" w:rsidRPr="007A10CC" w:rsidRDefault="003C1835" w:rsidP="000C45FA">
      <w:pPr>
        <w:spacing w:after="403"/>
        <w:jc w:val="both"/>
        <w:rPr>
          <w:rFonts w:ascii="Times New Roman" w:hAnsi="Times New Roman" w:cs="Times New Roman"/>
          <w:sz w:val="24"/>
          <w:szCs w:val="24"/>
        </w:rPr>
      </w:pPr>
      <w:r w:rsidRPr="007A10CC">
        <w:rPr>
          <w:rFonts w:ascii="Times New Roman" w:hAnsi="Times New Roman" w:cs="Times New Roman"/>
          <w:sz w:val="24"/>
          <w:szCs w:val="24"/>
        </w:rPr>
        <w:t>Vendor should quote only latest models with Exact Model Name with O.E.M traceable online official website, Obsolete or about to obsolete models will be rejected straight, without giving any reason.</w:t>
      </w:r>
    </w:p>
    <w:p w:rsidR="003C1835" w:rsidRPr="007A10CC" w:rsidRDefault="003C1835" w:rsidP="000C45FA">
      <w:pPr>
        <w:spacing w:after="403"/>
        <w:jc w:val="both"/>
        <w:rPr>
          <w:rFonts w:ascii="Times New Roman" w:hAnsi="Times New Roman" w:cs="Times New Roman"/>
          <w:sz w:val="24"/>
          <w:szCs w:val="24"/>
        </w:rPr>
      </w:pPr>
      <w:r w:rsidRPr="007A10CC">
        <w:rPr>
          <w:rFonts w:ascii="Times New Roman" w:hAnsi="Times New Roman" w:cs="Times New Roman"/>
          <w:sz w:val="24"/>
          <w:szCs w:val="24"/>
        </w:rPr>
        <w:t>Spares &amp; Consumables: OEM recommended spares and consumables for 2 years moderate operation (Separate Price from the essential Accessories and equipment needed for unit operation.)</w:t>
      </w:r>
    </w:p>
    <w:p w:rsidR="003C1835" w:rsidRPr="00AF192E" w:rsidRDefault="003C1835" w:rsidP="000C45FA">
      <w:pPr>
        <w:jc w:val="both"/>
        <w:rPr>
          <w:rFonts w:ascii="Times New Roman" w:hAnsi="Times New Roman" w:cs="Times New Roman"/>
          <w:sz w:val="24"/>
          <w:szCs w:val="24"/>
        </w:rPr>
      </w:pPr>
      <w:r w:rsidRPr="00AF192E">
        <w:rPr>
          <w:rFonts w:ascii="Times New Roman" w:hAnsi="Times New Roman" w:cs="Times New Roman"/>
          <w:sz w:val="24"/>
          <w:szCs w:val="24"/>
        </w:rPr>
        <w:t>Vendor must provide printed IQ, OQ, PQ real time validations apart from O.E.M Calibrations certificates, during installations.</w:t>
      </w:r>
    </w:p>
    <w:p w:rsidR="003C1835" w:rsidRPr="00AF192E" w:rsidRDefault="003C1835" w:rsidP="000C45FA">
      <w:pPr>
        <w:spacing w:after="290"/>
        <w:ind w:right="-15"/>
        <w:jc w:val="both"/>
        <w:rPr>
          <w:rFonts w:ascii="Times New Roman" w:hAnsi="Times New Roman" w:cs="Times New Roman"/>
          <w:sz w:val="24"/>
          <w:szCs w:val="24"/>
        </w:rPr>
      </w:pPr>
      <w:r w:rsidRPr="00AF192E">
        <w:rPr>
          <w:rFonts w:ascii="Times New Roman" w:hAnsi="Times New Roman" w:cs="Times New Roman"/>
          <w:b/>
          <w:sz w:val="24"/>
          <w:szCs w:val="24"/>
        </w:rPr>
        <w:t>Maintenance/service/user Manuals with schematics (electronic/pneumatic/Hydraulics)</w:t>
      </w:r>
    </w:p>
    <w:p w:rsidR="003C1835" w:rsidRPr="00AF192E" w:rsidRDefault="003C1835" w:rsidP="000C45FA">
      <w:pPr>
        <w:spacing w:after="99"/>
        <w:ind w:right="-15"/>
        <w:jc w:val="both"/>
        <w:rPr>
          <w:rFonts w:ascii="Times New Roman" w:hAnsi="Times New Roman" w:cs="Times New Roman"/>
          <w:sz w:val="24"/>
          <w:szCs w:val="24"/>
        </w:rPr>
      </w:pPr>
      <w:r w:rsidRPr="00AF192E">
        <w:rPr>
          <w:rFonts w:ascii="Times New Roman" w:hAnsi="Times New Roman" w:cs="Times New Roman"/>
          <w:b/>
          <w:sz w:val="24"/>
          <w:szCs w:val="24"/>
        </w:rPr>
        <w:t>Spares and Consumables:</w:t>
      </w:r>
      <w:r w:rsidRPr="00AF192E">
        <w:rPr>
          <w:rFonts w:ascii="Times New Roman" w:hAnsi="Times New Roman" w:cs="Times New Roman"/>
          <w:b/>
          <w:sz w:val="24"/>
          <w:szCs w:val="24"/>
        </w:rPr>
        <w:tab/>
      </w:r>
      <w:r w:rsidRPr="00AF192E">
        <w:rPr>
          <w:rFonts w:ascii="Times New Roman" w:hAnsi="Times New Roman" w:cs="Times New Roman"/>
          <w:sz w:val="24"/>
          <w:szCs w:val="24"/>
        </w:rPr>
        <w:t>For two years</w:t>
      </w:r>
    </w:p>
    <w:p w:rsidR="003C1835" w:rsidRPr="00AF192E" w:rsidRDefault="003C1835" w:rsidP="000C45FA">
      <w:pPr>
        <w:spacing w:after="99"/>
        <w:jc w:val="both"/>
        <w:rPr>
          <w:rFonts w:ascii="Times New Roman" w:hAnsi="Times New Roman" w:cs="Times New Roman"/>
          <w:sz w:val="24"/>
          <w:szCs w:val="24"/>
        </w:rPr>
      </w:pPr>
      <w:r w:rsidRPr="00AF192E">
        <w:rPr>
          <w:rFonts w:ascii="Times New Roman" w:hAnsi="Times New Roman" w:cs="Times New Roman"/>
          <w:b/>
          <w:sz w:val="24"/>
          <w:szCs w:val="24"/>
        </w:rPr>
        <w:t>Warranty:</w:t>
      </w:r>
      <w:r w:rsidRPr="00AF192E">
        <w:rPr>
          <w:rFonts w:ascii="Times New Roman" w:hAnsi="Times New Roman" w:cs="Times New Roman"/>
          <w:b/>
          <w:sz w:val="24"/>
          <w:szCs w:val="24"/>
        </w:rPr>
        <w:tab/>
      </w:r>
      <w:r w:rsidRPr="00AF192E">
        <w:rPr>
          <w:rFonts w:ascii="Times New Roman" w:hAnsi="Times New Roman" w:cs="Times New Roman"/>
          <w:sz w:val="24"/>
          <w:szCs w:val="24"/>
        </w:rPr>
        <w:t>One year for parts and service</w:t>
      </w:r>
    </w:p>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AF192E" w:rsidRDefault="00AF192E" w:rsidP="003C1835"/>
    <w:p w:rsidR="003C1835" w:rsidRDefault="003C1835" w:rsidP="003C1835"/>
    <w:p w:rsidR="003C1835" w:rsidRDefault="003C1835" w:rsidP="003C1835"/>
    <w:p w:rsidR="003C1835" w:rsidRDefault="003C1835" w:rsidP="003C1835"/>
    <w:p w:rsidR="003C1835" w:rsidRPr="00AF192E" w:rsidRDefault="003C1835" w:rsidP="003C1835">
      <w:pPr>
        <w:spacing w:after="99"/>
        <w:jc w:val="right"/>
        <w:rPr>
          <w:rFonts w:ascii="Times New Roman" w:hAnsi="Times New Roman" w:cs="Times New Roman"/>
          <w:b/>
          <w:sz w:val="28"/>
          <w:szCs w:val="28"/>
        </w:rPr>
      </w:pPr>
      <w:r w:rsidRPr="00AF192E">
        <w:rPr>
          <w:rFonts w:ascii="Times New Roman" w:hAnsi="Times New Roman" w:cs="Times New Roman"/>
          <w:b/>
          <w:sz w:val="28"/>
          <w:szCs w:val="28"/>
        </w:rPr>
        <w:t>APPENDIX-III</w:t>
      </w:r>
    </w:p>
    <w:p w:rsidR="003C1835" w:rsidRPr="00AF192E" w:rsidRDefault="003C1835" w:rsidP="003C1835">
      <w:pPr>
        <w:jc w:val="center"/>
        <w:rPr>
          <w:rFonts w:ascii="Times New Roman" w:hAnsi="Times New Roman" w:cs="Times New Roman"/>
          <w:b/>
          <w:sz w:val="28"/>
          <w:szCs w:val="28"/>
          <w:u w:val="single"/>
        </w:rPr>
      </w:pPr>
      <w:r w:rsidRPr="00AF192E">
        <w:rPr>
          <w:rFonts w:ascii="Times New Roman" w:hAnsi="Times New Roman" w:cs="Times New Roman"/>
          <w:b/>
          <w:sz w:val="28"/>
          <w:szCs w:val="28"/>
          <w:u w:val="single"/>
        </w:rPr>
        <w:t>Dropping Point of Lubricating Grease ASTM D-566 Automatic</w:t>
      </w:r>
    </w:p>
    <w:p w:rsidR="003C1835" w:rsidRPr="00AF192E" w:rsidRDefault="003C1835" w:rsidP="00DF2589">
      <w:pPr>
        <w:spacing w:before="240" w:line="438" w:lineRule="auto"/>
        <w:ind w:right="4487"/>
        <w:jc w:val="both"/>
        <w:rPr>
          <w:rFonts w:ascii="Times New Roman" w:hAnsi="Times New Roman" w:cs="Times New Roman"/>
          <w:sz w:val="24"/>
          <w:szCs w:val="24"/>
        </w:rPr>
      </w:pPr>
      <w:r w:rsidRPr="00AF192E">
        <w:rPr>
          <w:rFonts w:ascii="Times New Roman" w:hAnsi="Times New Roman" w:cs="Times New Roman"/>
          <w:b/>
          <w:sz w:val="24"/>
          <w:szCs w:val="24"/>
        </w:rPr>
        <w:t>Maximum Temperature:</w:t>
      </w:r>
      <w:r w:rsidRPr="00AF192E">
        <w:rPr>
          <w:rFonts w:ascii="Times New Roman" w:hAnsi="Times New Roman" w:cs="Times New Roman"/>
          <w:sz w:val="24"/>
          <w:szCs w:val="24"/>
        </w:rPr>
        <w:t xml:space="preserve"> 550°F (288°C)</w:t>
      </w:r>
    </w:p>
    <w:p w:rsidR="003C1835" w:rsidRPr="00AF192E" w:rsidRDefault="003C1835" w:rsidP="00DF2589">
      <w:pPr>
        <w:numPr>
          <w:ilvl w:val="0"/>
          <w:numId w:val="36"/>
        </w:numPr>
        <w:spacing w:line="246" w:lineRule="auto"/>
        <w:ind w:hanging="140"/>
        <w:jc w:val="both"/>
        <w:rPr>
          <w:rFonts w:ascii="Times New Roman" w:hAnsi="Times New Roman" w:cs="Times New Roman"/>
          <w:sz w:val="24"/>
          <w:szCs w:val="24"/>
        </w:rPr>
      </w:pPr>
      <w:r w:rsidRPr="00AF192E">
        <w:rPr>
          <w:rFonts w:ascii="Times New Roman" w:hAnsi="Times New Roman" w:cs="Times New Roman"/>
          <w:sz w:val="24"/>
          <w:szCs w:val="24"/>
        </w:rPr>
        <w:t>Aluminium heating block with test tube jacket.</w:t>
      </w:r>
    </w:p>
    <w:p w:rsidR="003C1835" w:rsidRPr="00AF192E" w:rsidRDefault="003C1835" w:rsidP="00DF2589">
      <w:pPr>
        <w:numPr>
          <w:ilvl w:val="0"/>
          <w:numId w:val="36"/>
        </w:numPr>
        <w:spacing w:line="246" w:lineRule="auto"/>
        <w:ind w:hanging="140"/>
        <w:jc w:val="both"/>
        <w:rPr>
          <w:rFonts w:ascii="Times New Roman" w:hAnsi="Times New Roman" w:cs="Times New Roman"/>
          <w:sz w:val="24"/>
          <w:szCs w:val="24"/>
        </w:rPr>
      </w:pPr>
      <w:r w:rsidRPr="00AF192E">
        <w:rPr>
          <w:rFonts w:ascii="Times New Roman" w:hAnsi="Times New Roman" w:cs="Times New Roman"/>
          <w:sz w:val="24"/>
          <w:szCs w:val="24"/>
        </w:rPr>
        <w:t>Stainless steel heater.</w:t>
      </w:r>
    </w:p>
    <w:p w:rsidR="003C1835" w:rsidRPr="00AF192E" w:rsidRDefault="003C1835" w:rsidP="00DF2589">
      <w:pPr>
        <w:numPr>
          <w:ilvl w:val="0"/>
          <w:numId w:val="36"/>
        </w:numPr>
        <w:spacing w:after="286" w:line="246" w:lineRule="auto"/>
        <w:ind w:hanging="140"/>
        <w:jc w:val="both"/>
        <w:rPr>
          <w:rFonts w:ascii="Times New Roman" w:hAnsi="Times New Roman" w:cs="Times New Roman"/>
          <w:sz w:val="24"/>
          <w:szCs w:val="24"/>
        </w:rPr>
      </w:pPr>
      <w:r w:rsidRPr="00AF192E">
        <w:rPr>
          <w:rFonts w:ascii="Times New Roman" w:hAnsi="Times New Roman" w:cs="Times New Roman"/>
          <w:sz w:val="24"/>
          <w:szCs w:val="24"/>
        </w:rPr>
        <w:t>Water cooling system: to cool down the heating block at the end of the analysis. The cooling cycle is automatically started when a drop is detected.</w:t>
      </w:r>
    </w:p>
    <w:p w:rsidR="003C1835" w:rsidRPr="00AF192E" w:rsidRDefault="003C1835" w:rsidP="00DF2589">
      <w:pPr>
        <w:spacing w:after="287"/>
        <w:jc w:val="both"/>
        <w:rPr>
          <w:rFonts w:ascii="Times New Roman" w:hAnsi="Times New Roman" w:cs="Times New Roman"/>
          <w:sz w:val="24"/>
          <w:szCs w:val="24"/>
        </w:rPr>
      </w:pPr>
      <w:r w:rsidRPr="00AF192E">
        <w:rPr>
          <w:rFonts w:ascii="Times New Roman" w:hAnsi="Times New Roman" w:cs="Times New Roman"/>
          <w:sz w:val="24"/>
          <w:szCs w:val="24"/>
        </w:rPr>
        <w:t>The cooling time is programmable via PC.</w:t>
      </w:r>
    </w:p>
    <w:p w:rsidR="003C1835" w:rsidRPr="00AF192E" w:rsidRDefault="003C1835" w:rsidP="00DF2589">
      <w:pPr>
        <w:numPr>
          <w:ilvl w:val="0"/>
          <w:numId w:val="36"/>
        </w:numPr>
        <w:spacing w:after="286" w:line="246" w:lineRule="auto"/>
        <w:ind w:hanging="140"/>
        <w:jc w:val="both"/>
        <w:rPr>
          <w:rFonts w:ascii="Times New Roman" w:hAnsi="Times New Roman" w:cs="Times New Roman"/>
          <w:sz w:val="24"/>
          <w:szCs w:val="24"/>
        </w:rPr>
      </w:pPr>
      <w:r w:rsidRPr="00AF192E">
        <w:rPr>
          <w:rFonts w:ascii="Times New Roman" w:hAnsi="Times New Roman" w:cs="Times New Roman"/>
          <w:sz w:val="24"/>
          <w:szCs w:val="24"/>
        </w:rPr>
        <w:t>Software characteristics: selection of the ASTM test method, possibility to change the setpoint during the test, selectable cooling time, storage of test results and print test reports,</w:t>
      </w:r>
    </w:p>
    <w:p w:rsidR="003C1835" w:rsidRPr="00AF192E" w:rsidRDefault="003C1835" w:rsidP="00DF2589">
      <w:pPr>
        <w:numPr>
          <w:ilvl w:val="0"/>
          <w:numId w:val="36"/>
        </w:numPr>
        <w:spacing w:after="287" w:line="246" w:lineRule="auto"/>
        <w:ind w:hanging="140"/>
        <w:jc w:val="both"/>
        <w:rPr>
          <w:rFonts w:ascii="Times New Roman" w:hAnsi="Times New Roman" w:cs="Times New Roman"/>
          <w:sz w:val="24"/>
          <w:szCs w:val="24"/>
        </w:rPr>
      </w:pPr>
      <w:r w:rsidRPr="00AF192E">
        <w:rPr>
          <w:rFonts w:ascii="Times New Roman" w:hAnsi="Times New Roman" w:cs="Times New Roman"/>
          <w:sz w:val="24"/>
          <w:szCs w:val="24"/>
        </w:rPr>
        <w:t>Safety alarm.</w:t>
      </w:r>
    </w:p>
    <w:p w:rsidR="003C1835" w:rsidRPr="00AF192E" w:rsidRDefault="003C1835" w:rsidP="00DF2589">
      <w:pPr>
        <w:numPr>
          <w:ilvl w:val="0"/>
          <w:numId w:val="36"/>
        </w:numPr>
        <w:spacing w:after="289" w:line="246" w:lineRule="auto"/>
        <w:ind w:hanging="140"/>
        <w:jc w:val="both"/>
        <w:rPr>
          <w:rFonts w:ascii="Times New Roman" w:hAnsi="Times New Roman" w:cs="Times New Roman"/>
          <w:sz w:val="24"/>
          <w:szCs w:val="24"/>
        </w:rPr>
      </w:pPr>
      <w:r w:rsidRPr="00AF192E">
        <w:rPr>
          <w:rFonts w:ascii="Times New Roman" w:hAnsi="Times New Roman" w:cs="Times New Roman"/>
          <w:sz w:val="24"/>
          <w:szCs w:val="24"/>
        </w:rPr>
        <w:t>Dropping point detector based on a photocell system.</w:t>
      </w:r>
    </w:p>
    <w:p w:rsidR="003C1835" w:rsidRPr="00AF192E" w:rsidRDefault="003C1835" w:rsidP="00DF2589">
      <w:pPr>
        <w:spacing w:after="99"/>
        <w:ind w:right="-15"/>
        <w:jc w:val="both"/>
        <w:rPr>
          <w:rFonts w:ascii="Times New Roman" w:hAnsi="Times New Roman" w:cs="Times New Roman"/>
          <w:sz w:val="24"/>
          <w:szCs w:val="24"/>
        </w:rPr>
      </w:pPr>
      <w:r w:rsidRPr="00AF192E">
        <w:rPr>
          <w:rFonts w:ascii="Times New Roman" w:hAnsi="Times New Roman" w:cs="Times New Roman"/>
          <w:b/>
          <w:sz w:val="24"/>
          <w:szCs w:val="24"/>
        </w:rPr>
        <w:t xml:space="preserve">Standard Accessories and Reagents: </w:t>
      </w:r>
      <w:r w:rsidRPr="00AF192E">
        <w:rPr>
          <w:rFonts w:ascii="Times New Roman" w:hAnsi="Times New Roman" w:cs="Times New Roman"/>
          <w:sz w:val="24"/>
          <w:szCs w:val="24"/>
        </w:rPr>
        <w:t>As per ASTM method.</w:t>
      </w:r>
    </w:p>
    <w:p w:rsidR="003C1835" w:rsidRPr="00AF192E" w:rsidRDefault="003C1835" w:rsidP="00DF2589">
      <w:pPr>
        <w:spacing w:after="99"/>
        <w:ind w:right="-15"/>
        <w:jc w:val="both"/>
        <w:rPr>
          <w:rFonts w:ascii="Times New Roman" w:hAnsi="Times New Roman" w:cs="Times New Roman"/>
          <w:sz w:val="24"/>
          <w:szCs w:val="24"/>
        </w:rPr>
      </w:pPr>
      <w:r w:rsidRPr="00AF192E">
        <w:rPr>
          <w:rFonts w:ascii="Times New Roman" w:hAnsi="Times New Roman" w:cs="Times New Roman"/>
          <w:b/>
          <w:sz w:val="24"/>
          <w:szCs w:val="24"/>
        </w:rPr>
        <w:t>Operational Training (Hands on)</w:t>
      </w:r>
    </w:p>
    <w:p w:rsidR="003C1835" w:rsidRPr="00AF192E" w:rsidRDefault="003C1835" w:rsidP="00DF2589">
      <w:pPr>
        <w:spacing w:after="99"/>
        <w:ind w:right="-15"/>
        <w:jc w:val="both"/>
        <w:rPr>
          <w:rFonts w:ascii="Times New Roman" w:hAnsi="Times New Roman" w:cs="Times New Roman"/>
          <w:sz w:val="24"/>
          <w:szCs w:val="24"/>
        </w:rPr>
      </w:pPr>
      <w:r w:rsidRPr="00AF192E">
        <w:rPr>
          <w:rFonts w:ascii="Times New Roman" w:hAnsi="Times New Roman" w:cs="Times New Roman"/>
          <w:b/>
          <w:sz w:val="24"/>
          <w:szCs w:val="24"/>
        </w:rPr>
        <w:t>Standards &amp;Certified Reference Material with certificates</w:t>
      </w:r>
    </w:p>
    <w:p w:rsidR="003C1835" w:rsidRPr="00AF192E" w:rsidRDefault="003C1835" w:rsidP="00DF2589">
      <w:pPr>
        <w:spacing w:after="403"/>
        <w:jc w:val="both"/>
        <w:rPr>
          <w:rFonts w:ascii="Times New Roman" w:hAnsi="Times New Roman" w:cs="Times New Roman"/>
          <w:sz w:val="24"/>
          <w:szCs w:val="24"/>
        </w:rPr>
      </w:pPr>
      <w:r w:rsidRPr="00AF192E">
        <w:rPr>
          <w:rFonts w:ascii="Times New Roman" w:hAnsi="Times New Roman" w:cs="Times New Roman"/>
          <w:sz w:val="24"/>
          <w:szCs w:val="24"/>
        </w:rPr>
        <w:t>Vendor should quote only latest models with Exact Model Name with O.E.M traceable online official website, Obsolete or about to obsolete models will be rejected straight, without giving any reason.</w:t>
      </w:r>
    </w:p>
    <w:p w:rsidR="003C1835" w:rsidRPr="00AF192E" w:rsidRDefault="003C1835" w:rsidP="00DF2589">
      <w:pPr>
        <w:spacing w:after="403"/>
        <w:jc w:val="both"/>
        <w:rPr>
          <w:rFonts w:ascii="Times New Roman" w:hAnsi="Times New Roman" w:cs="Times New Roman"/>
          <w:sz w:val="24"/>
          <w:szCs w:val="24"/>
        </w:rPr>
      </w:pPr>
      <w:r w:rsidRPr="00AF192E">
        <w:rPr>
          <w:rFonts w:ascii="Times New Roman" w:hAnsi="Times New Roman" w:cs="Times New Roman"/>
          <w:sz w:val="24"/>
          <w:szCs w:val="24"/>
        </w:rPr>
        <w:lastRenderedPageBreak/>
        <w:t>Spares &amp; Consumables: OEM recommended spares and consumables for 2 years moderate operation (Separate Price from the essential Accessories and equipment needed for unit operation.)</w:t>
      </w:r>
    </w:p>
    <w:p w:rsidR="003C1835" w:rsidRPr="00AF192E" w:rsidRDefault="003C1835" w:rsidP="00DF2589">
      <w:pPr>
        <w:jc w:val="both"/>
        <w:rPr>
          <w:rFonts w:ascii="Times New Roman" w:hAnsi="Times New Roman" w:cs="Times New Roman"/>
          <w:sz w:val="24"/>
          <w:szCs w:val="24"/>
        </w:rPr>
      </w:pPr>
      <w:r w:rsidRPr="00AF192E">
        <w:rPr>
          <w:rFonts w:ascii="Times New Roman" w:hAnsi="Times New Roman" w:cs="Times New Roman"/>
          <w:sz w:val="24"/>
          <w:szCs w:val="24"/>
        </w:rPr>
        <w:t>Vendor must provide printed IQ, OQ, PQ real time validations apart from O.E.M Calibrations certificates, during installations.</w:t>
      </w:r>
    </w:p>
    <w:p w:rsidR="003C1835" w:rsidRPr="00AF192E" w:rsidRDefault="003C1835" w:rsidP="00DF2589">
      <w:pPr>
        <w:spacing w:after="99"/>
        <w:ind w:right="-15"/>
        <w:jc w:val="both"/>
        <w:rPr>
          <w:rFonts w:ascii="Times New Roman" w:hAnsi="Times New Roman" w:cs="Times New Roman"/>
          <w:sz w:val="24"/>
          <w:szCs w:val="24"/>
        </w:rPr>
      </w:pPr>
      <w:r w:rsidRPr="00AF192E">
        <w:rPr>
          <w:rFonts w:ascii="Times New Roman" w:hAnsi="Times New Roman" w:cs="Times New Roman"/>
          <w:b/>
          <w:sz w:val="24"/>
          <w:szCs w:val="24"/>
        </w:rPr>
        <w:t>Maintenance/service/user Manuals with schematics (electronic/pneumatic/Hydraulics)</w:t>
      </w:r>
    </w:p>
    <w:p w:rsidR="003C1835" w:rsidRPr="00AF192E" w:rsidRDefault="003C1835" w:rsidP="00DF2589">
      <w:pPr>
        <w:spacing w:after="99"/>
        <w:ind w:right="-15"/>
        <w:jc w:val="both"/>
        <w:rPr>
          <w:rFonts w:ascii="Times New Roman" w:hAnsi="Times New Roman" w:cs="Times New Roman"/>
          <w:sz w:val="24"/>
          <w:szCs w:val="24"/>
        </w:rPr>
      </w:pPr>
      <w:r w:rsidRPr="00AF192E">
        <w:rPr>
          <w:rFonts w:ascii="Times New Roman" w:hAnsi="Times New Roman" w:cs="Times New Roman"/>
          <w:b/>
          <w:sz w:val="24"/>
          <w:szCs w:val="24"/>
        </w:rPr>
        <w:t>Spares and Consumables:</w:t>
      </w:r>
      <w:r w:rsidRPr="00AF192E">
        <w:rPr>
          <w:rFonts w:ascii="Times New Roman" w:hAnsi="Times New Roman" w:cs="Times New Roman"/>
          <w:b/>
          <w:sz w:val="24"/>
          <w:szCs w:val="24"/>
        </w:rPr>
        <w:tab/>
      </w:r>
      <w:r w:rsidRPr="00AF192E">
        <w:rPr>
          <w:rFonts w:ascii="Times New Roman" w:hAnsi="Times New Roman" w:cs="Times New Roman"/>
          <w:sz w:val="24"/>
          <w:szCs w:val="24"/>
        </w:rPr>
        <w:t>For two years</w:t>
      </w:r>
    </w:p>
    <w:p w:rsidR="003C1835" w:rsidRPr="00AF192E" w:rsidRDefault="003C1835" w:rsidP="00DF2589">
      <w:pPr>
        <w:spacing w:after="99"/>
        <w:jc w:val="both"/>
        <w:rPr>
          <w:rFonts w:ascii="Times New Roman" w:hAnsi="Times New Roman" w:cs="Times New Roman"/>
          <w:sz w:val="24"/>
          <w:szCs w:val="24"/>
        </w:rPr>
      </w:pPr>
      <w:r w:rsidRPr="00AF192E">
        <w:rPr>
          <w:rFonts w:ascii="Times New Roman" w:hAnsi="Times New Roman" w:cs="Times New Roman"/>
          <w:b/>
          <w:sz w:val="24"/>
          <w:szCs w:val="24"/>
        </w:rPr>
        <w:t>Warranty:</w:t>
      </w:r>
      <w:r w:rsidRPr="00AF192E">
        <w:rPr>
          <w:rFonts w:ascii="Times New Roman" w:hAnsi="Times New Roman" w:cs="Times New Roman"/>
          <w:b/>
          <w:sz w:val="24"/>
          <w:szCs w:val="24"/>
        </w:rPr>
        <w:tab/>
      </w:r>
      <w:r w:rsidRPr="00AF192E">
        <w:rPr>
          <w:rFonts w:ascii="Times New Roman" w:hAnsi="Times New Roman" w:cs="Times New Roman"/>
          <w:sz w:val="24"/>
          <w:szCs w:val="24"/>
        </w:rPr>
        <w:t>One year for parts and service</w:t>
      </w:r>
    </w:p>
    <w:p w:rsidR="003C1835" w:rsidRDefault="003C1835" w:rsidP="003C1835">
      <w:r>
        <w:t xml:space="preserve"> </w:t>
      </w:r>
    </w:p>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CC2D07" w:rsidRDefault="00CC2D07" w:rsidP="003C1835">
      <w:pPr>
        <w:spacing w:after="99"/>
        <w:jc w:val="right"/>
        <w:rPr>
          <w:b/>
        </w:rPr>
      </w:pPr>
    </w:p>
    <w:p w:rsidR="003C1835" w:rsidRPr="00CC2D07" w:rsidRDefault="003C1835" w:rsidP="003C1835">
      <w:pPr>
        <w:spacing w:after="99"/>
        <w:jc w:val="right"/>
        <w:rPr>
          <w:rFonts w:ascii="Times New Roman" w:hAnsi="Times New Roman" w:cs="Times New Roman"/>
          <w:b/>
          <w:sz w:val="28"/>
          <w:szCs w:val="28"/>
        </w:rPr>
      </w:pPr>
      <w:r w:rsidRPr="00CC2D07">
        <w:rPr>
          <w:rFonts w:ascii="Times New Roman" w:hAnsi="Times New Roman" w:cs="Times New Roman"/>
          <w:b/>
          <w:sz w:val="28"/>
          <w:szCs w:val="28"/>
        </w:rPr>
        <w:t>APPENDIX-IV</w:t>
      </w:r>
    </w:p>
    <w:p w:rsidR="003C1835" w:rsidRPr="00CC2D07" w:rsidRDefault="003C1835" w:rsidP="003C1835">
      <w:pPr>
        <w:rPr>
          <w:rFonts w:ascii="Times New Roman" w:hAnsi="Times New Roman" w:cs="Times New Roman"/>
          <w:sz w:val="28"/>
          <w:szCs w:val="28"/>
        </w:rPr>
      </w:pPr>
    </w:p>
    <w:p w:rsidR="003C1835" w:rsidRPr="00CC2D07" w:rsidRDefault="003C1835" w:rsidP="003C1835">
      <w:pPr>
        <w:jc w:val="center"/>
        <w:rPr>
          <w:rFonts w:ascii="Times New Roman" w:hAnsi="Times New Roman" w:cs="Times New Roman"/>
          <w:b/>
          <w:sz w:val="28"/>
          <w:szCs w:val="28"/>
          <w:u w:val="single"/>
        </w:rPr>
      </w:pPr>
      <w:r w:rsidRPr="00CC2D07">
        <w:rPr>
          <w:rFonts w:ascii="Times New Roman" w:hAnsi="Times New Roman" w:cs="Times New Roman"/>
          <w:b/>
          <w:sz w:val="28"/>
          <w:szCs w:val="28"/>
          <w:u w:val="single"/>
        </w:rPr>
        <w:t>Gauge Vapor Pressure of Liquefied Petroleum Gases (Vapor pressure tester)</w:t>
      </w:r>
    </w:p>
    <w:p w:rsidR="003C1835" w:rsidRPr="00CC2D07" w:rsidRDefault="003C1835" w:rsidP="003C1835">
      <w:pPr>
        <w:jc w:val="center"/>
        <w:rPr>
          <w:rFonts w:ascii="Times New Roman" w:hAnsi="Times New Roman" w:cs="Times New Roman"/>
          <w:b/>
          <w:sz w:val="28"/>
          <w:szCs w:val="28"/>
          <w:u w:val="single"/>
        </w:rPr>
      </w:pPr>
      <w:r w:rsidRPr="00CC2D07">
        <w:rPr>
          <w:rFonts w:ascii="Times New Roman" w:hAnsi="Times New Roman" w:cs="Times New Roman"/>
          <w:b/>
          <w:sz w:val="28"/>
          <w:szCs w:val="28"/>
          <w:u w:val="single"/>
        </w:rPr>
        <w:t>ASTM D-1267</w:t>
      </w:r>
    </w:p>
    <w:p w:rsidR="00CC2D07" w:rsidRPr="00CC2D07" w:rsidRDefault="00CC2D07" w:rsidP="003C1835">
      <w:pPr>
        <w:jc w:val="center"/>
        <w:rPr>
          <w:b/>
          <w:sz w:val="28"/>
          <w:szCs w:val="28"/>
          <w:u w:val="single"/>
        </w:rPr>
      </w:pPr>
    </w:p>
    <w:p w:rsidR="003C1835" w:rsidRPr="00C11982" w:rsidRDefault="003C1835" w:rsidP="0054324F">
      <w:pPr>
        <w:spacing w:after="281" w:line="354" w:lineRule="auto"/>
        <w:ind w:right="414"/>
        <w:jc w:val="both"/>
        <w:rPr>
          <w:rFonts w:ascii="Times New Roman" w:hAnsi="Times New Roman" w:cs="Times New Roman"/>
          <w:sz w:val="24"/>
          <w:szCs w:val="24"/>
        </w:rPr>
      </w:pPr>
      <w:r w:rsidRPr="00C11982">
        <w:rPr>
          <w:rFonts w:ascii="Times New Roman" w:hAnsi="Times New Roman" w:cs="Times New Roman"/>
          <w:sz w:val="24"/>
          <w:szCs w:val="24"/>
        </w:rPr>
        <w:t>The chambers shall conform to the requirements as furnished in the standard, pressure tested and certified to 6920kPa (1000psi). Pressure Gauge: 0-3500kPa</w:t>
      </w:r>
    </w:p>
    <w:p w:rsidR="003C1835" w:rsidRPr="00C11982" w:rsidRDefault="003C1835" w:rsidP="0054324F">
      <w:pPr>
        <w:spacing w:after="287"/>
        <w:jc w:val="both"/>
        <w:rPr>
          <w:rFonts w:ascii="Times New Roman" w:hAnsi="Times New Roman" w:cs="Times New Roman"/>
          <w:sz w:val="24"/>
          <w:szCs w:val="24"/>
        </w:rPr>
      </w:pPr>
      <w:r w:rsidRPr="00C11982">
        <w:rPr>
          <w:rFonts w:ascii="Times New Roman" w:hAnsi="Times New Roman" w:cs="Times New Roman"/>
          <w:sz w:val="24"/>
          <w:szCs w:val="24"/>
        </w:rPr>
        <w:t>Pressure Gauge: 0-700kPa</w:t>
      </w:r>
    </w:p>
    <w:p w:rsidR="003C1835" w:rsidRPr="00C11982" w:rsidRDefault="003C1835" w:rsidP="0054324F">
      <w:pPr>
        <w:spacing w:after="287"/>
        <w:jc w:val="both"/>
        <w:rPr>
          <w:rFonts w:ascii="Times New Roman" w:hAnsi="Times New Roman" w:cs="Times New Roman"/>
          <w:sz w:val="24"/>
          <w:szCs w:val="24"/>
        </w:rPr>
      </w:pPr>
      <w:r w:rsidRPr="00C11982">
        <w:rPr>
          <w:rFonts w:ascii="Times New Roman" w:hAnsi="Times New Roman" w:cs="Times New Roman"/>
          <w:sz w:val="24"/>
          <w:szCs w:val="24"/>
        </w:rPr>
        <w:t>Pressure Gauge: 0-1750kPa</w:t>
      </w:r>
    </w:p>
    <w:p w:rsidR="003C1835" w:rsidRPr="00C11982" w:rsidRDefault="003C1835" w:rsidP="0054324F">
      <w:pPr>
        <w:spacing w:after="287"/>
        <w:jc w:val="both"/>
        <w:rPr>
          <w:rFonts w:ascii="Times New Roman" w:hAnsi="Times New Roman" w:cs="Times New Roman"/>
          <w:sz w:val="24"/>
          <w:szCs w:val="24"/>
        </w:rPr>
      </w:pPr>
      <w:r w:rsidRPr="00C11982">
        <w:rPr>
          <w:rFonts w:ascii="Times New Roman" w:hAnsi="Times New Roman" w:cs="Times New Roman"/>
          <w:sz w:val="24"/>
          <w:szCs w:val="24"/>
        </w:rPr>
        <w:t>Water Bath: temperature controlled, of a size suitable for measuring device.</w:t>
      </w:r>
    </w:p>
    <w:p w:rsidR="003C1835" w:rsidRPr="00C11982" w:rsidRDefault="003C1835" w:rsidP="0054324F">
      <w:pPr>
        <w:spacing w:after="286"/>
        <w:jc w:val="both"/>
        <w:rPr>
          <w:rFonts w:ascii="Times New Roman" w:hAnsi="Times New Roman" w:cs="Times New Roman"/>
          <w:sz w:val="24"/>
          <w:szCs w:val="24"/>
        </w:rPr>
      </w:pPr>
      <w:r w:rsidRPr="00C11982">
        <w:rPr>
          <w:rFonts w:ascii="Times New Roman" w:hAnsi="Times New Roman" w:cs="Times New Roman"/>
          <w:sz w:val="24"/>
          <w:szCs w:val="24"/>
        </w:rPr>
        <w:t>Temperature measuring device: of verified accuracy and capable of monitoring the desired test temperature in the water bath in the range of 35 to 70°C to within ±0.1°C.</w:t>
      </w:r>
    </w:p>
    <w:p w:rsidR="003C1835" w:rsidRPr="00C11982" w:rsidRDefault="003C1835" w:rsidP="0054324F">
      <w:pPr>
        <w:spacing w:after="287"/>
        <w:jc w:val="both"/>
        <w:rPr>
          <w:rFonts w:ascii="Times New Roman" w:hAnsi="Times New Roman" w:cs="Times New Roman"/>
          <w:sz w:val="24"/>
          <w:szCs w:val="24"/>
        </w:rPr>
      </w:pPr>
      <w:r w:rsidRPr="00C11982">
        <w:rPr>
          <w:rFonts w:ascii="Times New Roman" w:hAnsi="Times New Roman" w:cs="Times New Roman"/>
          <w:sz w:val="24"/>
          <w:szCs w:val="24"/>
        </w:rPr>
        <w:t>Dead Weight Tester: of suitable range to check the accuracy of vapor pressure gauge.</w:t>
      </w:r>
    </w:p>
    <w:p w:rsidR="003C1835" w:rsidRPr="00C11982" w:rsidRDefault="003C1835" w:rsidP="0054324F">
      <w:pPr>
        <w:spacing w:after="289"/>
        <w:jc w:val="both"/>
        <w:rPr>
          <w:rFonts w:ascii="Times New Roman" w:hAnsi="Times New Roman" w:cs="Times New Roman"/>
          <w:sz w:val="24"/>
          <w:szCs w:val="24"/>
        </w:rPr>
      </w:pPr>
      <w:r w:rsidRPr="00C11982">
        <w:rPr>
          <w:rFonts w:ascii="Times New Roman" w:hAnsi="Times New Roman" w:cs="Times New Roman"/>
          <w:sz w:val="24"/>
          <w:szCs w:val="24"/>
        </w:rPr>
        <w:t>Automatic Stirring</w:t>
      </w:r>
    </w:p>
    <w:p w:rsidR="003C1835" w:rsidRPr="00C11982" w:rsidRDefault="003C1835" w:rsidP="0054324F">
      <w:pPr>
        <w:spacing w:after="99"/>
        <w:ind w:right="-15"/>
        <w:jc w:val="both"/>
        <w:rPr>
          <w:rFonts w:ascii="Times New Roman" w:hAnsi="Times New Roman" w:cs="Times New Roman"/>
          <w:sz w:val="24"/>
          <w:szCs w:val="24"/>
        </w:rPr>
      </w:pPr>
      <w:r w:rsidRPr="00C11982">
        <w:rPr>
          <w:rFonts w:ascii="Times New Roman" w:hAnsi="Times New Roman" w:cs="Times New Roman"/>
          <w:b/>
          <w:sz w:val="24"/>
          <w:szCs w:val="24"/>
        </w:rPr>
        <w:t xml:space="preserve">Standard Accessories: </w:t>
      </w:r>
      <w:r w:rsidRPr="00C11982">
        <w:rPr>
          <w:rFonts w:ascii="Times New Roman" w:hAnsi="Times New Roman" w:cs="Times New Roman"/>
          <w:sz w:val="24"/>
          <w:szCs w:val="24"/>
        </w:rPr>
        <w:t>As per ASTM method.</w:t>
      </w:r>
    </w:p>
    <w:p w:rsidR="003C1835" w:rsidRPr="00C11982" w:rsidRDefault="003C1835" w:rsidP="0054324F">
      <w:pPr>
        <w:jc w:val="both"/>
        <w:rPr>
          <w:rFonts w:ascii="Times New Roman" w:hAnsi="Times New Roman" w:cs="Times New Roman"/>
          <w:sz w:val="24"/>
          <w:szCs w:val="24"/>
        </w:rPr>
      </w:pPr>
      <w:r w:rsidRPr="00C11982">
        <w:rPr>
          <w:rFonts w:ascii="Times New Roman" w:hAnsi="Times New Roman" w:cs="Times New Roman"/>
          <w:sz w:val="24"/>
          <w:szCs w:val="24"/>
        </w:rPr>
        <w:t>Calibration Standard and Certified Reference Material with certificates.</w:t>
      </w:r>
    </w:p>
    <w:p w:rsidR="003C1835" w:rsidRPr="00C11982" w:rsidRDefault="003C1835" w:rsidP="0054324F">
      <w:pPr>
        <w:spacing w:after="99"/>
        <w:ind w:right="-15"/>
        <w:jc w:val="both"/>
        <w:rPr>
          <w:rFonts w:ascii="Times New Roman" w:hAnsi="Times New Roman" w:cs="Times New Roman"/>
          <w:sz w:val="24"/>
          <w:szCs w:val="24"/>
        </w:rPr>
      </w:pPr>
      <w:r w:rsidRPr="00C11982">
        <w:rPr>
          <w:rFonts w:ascii="Times New Roman" w:hAnsi="Times New Roman" w:cs="Times New Roman"/>
          <w:b/>
          <w:sz w:val="24"/>
          <w:szCs w:val="24"/>
        </w:rPr>
        <w:t>Operational Training (Hands on)</w:t>
      </w:r>
    </w:p>
    <w:p w:rsidR="003C1835" w:rsidRPr="00C11982" w:rsidRDefault="003C1835" w:rsidP="0054324F">
      <w:pPr>
        <w:spacing w:after="99"/>
        <w:ind w:right="-15"/>
        <w:jc w:val="both"/>
        <w:rPr>
          <w:rFonts w:ascii="Times New Roman" w:hAnsi="Times New Roman" w:cs="Times New Roman"/>
          <w:sz w:val="24"/>
          <w:szCs w:val="24"/>
        </w:rPr>
      </w:pPr>
      <w:r w:rsidRPr="00C11982">
        <w:rPr>
          <w:rFonts w:ascii="Times New Roman" w:hAnsi="Times New Roman" w:cs="Times New Roman"/>
          <w:b/>
          <w:sz w:val="24"/>
          <w:szCs w:val="24"/>
        </w:rPr>
        <w:lastRenderedPageBreak/>
        <w:t>Maintenance/service/user Manuals with schematics (electronic/pneumatic/Hydraulics)</w:t>
      </w:r>
    </w:p>
    <w:p w:rsidR="003C1835" w:rsidRPr="00C11982" w:rsidRDefault="003C1835" w:rsidP="0054324F">
      <w:pPr>
        <w:spacing w:after="403"/>
        <w:ind w:left="705" w:hanging="720"/>
        <w:jc w:val="both"/>
        <w:rPr>
          <w:rFonts w:ascii="Times New Roman" w:hAnsi="Times New Roman" w:cs="Times New Roman"/>
          <w:sz w:val="24"/>
          <w:szCs w:val="24"/>
        </w:rPr>
      </w:pPr>
      <w:r w:rsidRPr="00C11982">
        <w:rPr>
          <w:rFonts w:ascii="Times New Roman" w:hAnsi="Times New Roman" w:cs="Times New Roman"/>
          <w:sz w:val="24"/>
          <w:szCs w:val="24"/>
        </w:rPr>
        <w:t>Vendor should quote only latest models with Exact Model Name with O.E.M traceable online official website, Obsolete or about to obsolete models will be rejected straight, without giving any reason.</w:t>
      </w:r>
    </w:p>
    <w:p w:rsidR="003C1835" w:rsidRPr="00C11982" w:rsidRDefault="003C1835" w:rsidP="0054324F">
      <w:pPr>
        <w:spacing w:after="403"/>
        <w:jc w:val="both"/>
        <w:rPr>
          <w:rFonts w:ascii="Times New Roman" w:hAnsi="Times New Roman" w:cs="Times New Roman"/>
          <w:sz w:val="24"/>
          <w:szCs w:val="24"/>
        </w:rPr>
      </w:pPr>
      <w:r w:rsidRPr="00C11982">
        <w:rPr>
          <w:rFonts w:ascii="Times New Roman" w:hAnsi="Times New Roman" w:cs="Times New Roman"/>
          <w:sz w:val="24"/>
          <w:szCs w:val="24"/>
        </w:rPr>
        <w:t>Spares &amp; Consumables: OEM recommended spares and consumables for 2 years moderate operation (Separate Price from the essential Accessories and equipment needed for unit operation.)</w:t>
      </w:r>
    </w:p>
    <w:p w:rsidR="003C1835" w:rsidRPr="00C11982" w:rsidRDefault="003C1835" w:rsidP="0054324F">
      <w:pPr>
        <w:ind w:left="705" w:hanging="720"/>
        <w:jc w:val="both"/>
        <w:rPr>
          <w:rFonts w:ascii="Times New Roman" w:hAnsi="Times New Roman" w:cs="Times New Roman"/>
          <w:sz w:val="24"/>
          <w:szCs w:val="24"/>
        </w:rPr>
      </w:pPr>
      <w:r w:rsidRPr="00C11982">
        <w:rPr>
          <w:rFonts w:ascii="Times New Roman" w:hAnsi="Times New Roman" w:cs="Times New Roman"/>
          <w:sz w:val="24"/>
          <w:szCs w:val="24"/>
        </w:rPr>
        <w:t>Vendor must provide printed IQ, OQ, PQ real time validations apart from O.E.M Calibrations certificates, during installations.</w:t>
      </w:r>
    </w:p>
    <w:p w:rsidR="003C1835" w:rsidRPr="00C11982" w:rsidRDefault="003C1835" w:rsidP="0054324F">
      <w:pPr>
        <w:spacing w:after="99"/>
        <w:ind w:right="-15"/>
        <w:jc w:val="both"/>
        <w:rPr>
          <w:rFonts w:ascii="Times New Roman" w:hAnsi="Times New Roman" w:cs="Times New Roman"/>
          <w:sz w:val="24"/>
          <w:szCs w:val="24"/>
        </w:rPr>
      </w:pPr>
      <w:r w:rsidRPr="00C11982">
        <w:rPr>
          <w:rFonts w:ascii="Times New Roman" w:hAnsi="Times New Roman" w:cs="Times New Roman"/>
          <w:b/>
          <w:sz w:val="24"/>
          <w:szCs w:val="24"/>
        </w:rPr>
        <w:t>Spares and Consumables:</w:t>
      </w:r>
      <w:r w:rsidRPr="00C11982">
        <w:rPr>
          <w:rFonts w:ascii="Times New Roman" w:hAnsi="Times New Roman" w:cs="Times New Roman"/>
          <w:b/>
          <w:sz w:val="24"/>
          <w:szCs w:val="24"/>
        </w:rPr>
        <w:tab/>
      </w:r>
      <w:r w:rsidRPr="00C11982">
        <w:rPr>
          <w:rFonts w:ascii="Times New Roman" w:hAnsi="Times New Roman" w:cs="Times New Roman"/>
          <w:sz w:val="24"/>
          <w:szCs w:val="24"/>
        </w:rPr>
        <w:t>For two years</w:t>
      </w:r>
    </w:p>
    <w:p w:rsidR="003C1835" w:rsidRPr="00C11982" w:rsidRDefault="003C1835" w:rsidP="0054324F">
      <w:pPr>
        <w:spacing w:after="99"/>
        <w:jc w:val="both"/>
        <w:rPr>
          <w:rFonts w:ascii="Times New Roman" w:hAnsi="Times New Roman" w:cs="Times New Roman"/>
          <w:sz w:val="24"/>
          <w:szCs w:val="24"/>
        </w:rPr>
      </w:pPr>
      <w:r w:rsidRPr="00C11982">
        <w:rPr>
          <w:rFonts w:ascii="Times New Roman" w:hAnsi="Times New Roman" w:cs="Times New Roman"/>
          <w:b/>
          <w:sz w:val="24"/>
          <w:szCs w:val="24"/>
        </w:rPr>
        <w:t>Warranty:</w:t>
      </w:r>
      <w:r w:rsidRPr="00C11982">
        <w:rPr>
          <w:rFonts w:ascii="Times New Roman" w:hAnsi="Times New Roman" w:cs="Times New Roman"/>
          <w:b/>
          <w:sz w:val="24"/>
          <w:szCs w:val="24"/>
        </w:rPr>
        <w:tab/>
      </w:r>
      <w:r w:rsidRPr="00C11982">
        <w:rPr>
          <w:rFonts w:ascii="Times New Roman" w:hAnsi="Times New Roman" w:cs="Times New Roman"/>
          <w:sz w:val="24"/>
          <w:szCs w:val="24"/>
        </w:rPr>
        <w:t>One year for parts and service</w:t>
      </w:r>
    </w:p>
    <w:p w:rsidR="003C1835" w:rsidRDefault="003C1835" w:rsidP="003C1835">
      <w:r>
        <w:t xml:space="preserve"> </w:t>
      </w:r>
    </w:p>
    <w:p w:rsidR="003C1835" w:rsidRDefault="003C1835" w:rsidP="003C1835"/>
    <w:p w:rsidR="003C1835" w:rsidRDefault="003C1835" w:rsidP="003C1835"/>
    <w:p w:rsidR="003C1835" w:rsidRDefault="003C1835" w:rsidP="003C1835"/>
    <w:p w:rsidR="003C1835" w:rsidRDefault="003C1835" w:rsidP="003C1835"/>
    <w:p w:rsidR="003C1835" w:rsidRPr="00C0329D" w:rsidRDefault="003C1835" w:rsidP="003C1835">
      <w:pPr>
        <w:spacing w:after="99"/>
        <w:jc w:val="right"/>
        <w:rPr>
          <w:rFonts w:ascii="Times New Roman" w:hAnsi="Times New Roman" w:cs="Times New Roman"/>
          <w:b/>
          <w:sz w:val="28"/>
          <w:szCs w:val="28"/>
        </w:rPr>
      </w:pPr>
      <w:r w:rsidRPr="00C0329D">
        <w:rPr>
          <w:rFonts w:ascii="Times New Roman" w:hAnsi="Times New Roman" w:cs="Times New Roman"/>
          <w:b/>
          <w:sz w:val="28"/>
          <w:szCs w:val="28"/>
        </w:rPr>
        <w:t>APPENDIX-V</w:t>
      </w:r>
    </w:p>
    <w:p w:rsidR="003C1835" w:rsidRPr="00C0329D" w:rsidRDefault="003C1835" w:rsidP="003C1835">
      <w:pPr>
        <w:rPr>
          <w:rFonts w:ascii="Times New Roman" w:hAnsi="Times New Roman" w:cs="Times New Roman"/>
          <w:sz w:val="28"/>
          <w:szCs w:val="28"/>
        </w:rPr>
      </w:pPr>
    </w:p>
    <w:p w:rsidR="003C1835" w:rsidRPr="00C0329D" w:rsidRDefault="003C1835" w:rsidP="003C1835">
      <w:pPr>
        <w:jc w:val="center"/>
        <w:rPr>
          <w:rFonts w:ascii="Times New Roman" w:hAnsi="Times New Roman" w:cs="Times New Roman"/>
          <w:b/>
          <w:sz w:val="28"/>
          <w:szCs w:val="28"/>
          <w:u w:val="single"/>
        </w:rPr>
      </w:pPr>
      <w:r w:rsidRPr="00C0329D">
        <w:rPr>
          <w:rFonts w:ascii="Times New Roman" w:hAnsi="Times New Roman" w:cs="Times New Roman"/>
          <w:b/>
          <w:sz w:val="28"/>
          <w:szCs w:val="28"/>
          <w:u w:val="single"/>
        </w:rPr>
        <w:t>Density or Relative Density of Light Hydrocarbons by Pressure Hydrometer</w:t>
      </w:r>
    </w:p>
    <w:p w:rsidR="003C1835" w:rsidRDefault="003C1835" w:rsidP="003C1835">
      <w:pPr>
        <w:jc w:val="center"/>
        <w:rPr>
          <w:rFonts w:ascii="Times New Roman" w:hAnsi="Times New Roman" w:cs="Times New Roman"/>
          <w:b/>
          <w:sz w:val="28"/>
          <w:szCs w:val="28"/>
          <w:u w:val="single"/>
        </w:rPr>
      </w:pPr>
      <w:r w:rsidRPr="00C0329D">
        <w:rPr>
          <w:rFonts w:ascii="Times New Roman" w:hAnsi="Times New Roman" w:cs="Times New Roman"/>
          <w:b/>
          <w:sz w:val="28"/>
          <w:szCs w:val="28"/>
          <w:u w:val="single"/>
        </w:rPr>
        <w:t>ASTM D-1657</w:t>
      </w:r>
    </w:p>
    <w:p w:rsidR="00C0329D" w:rsidRPr="00C0329D" w:rsidRDefault="00C0329D" w:rsidP="003C1835">
      <w:pPr>
        <w:jc w:val="center"/>
        <w:rPr>
          <w:rFonts w:ascii="Times New Roman" w:hAnsi="Times New Roman" w:cs="Times New Roman"/>
          <w:sz w:val="28"/>
          <w:szCs w:val="28"/>
        </w:rPr>
      </w:pPr>
    </w:p>
    <w:p w:rsidR="00C0329D" w:rsidRPr="00C0329D" w:rsidRDefault="003C1835" w:rsidP="0054324F">
      <w:pPr>
        <w:spacing w:after="288"/>
        <w:jc w:val="both"/>
        <w:rPr>
          <w:rFonts w:ascii="Times New Roman" w:hAnsi="Times New Roman" w:cs="Times New Roman"/>
          <w:sz w:val="24"/>
          <w:szCs w:val="24"/>
          <w:vertAlign w:val="superscript"/>
        </w:rPr>
      </w:pPr>
      <w:r w:rsidRPr="00C0329D">
        <w:rPr>
          <w:rFonts w:ascii="Times New Roman" w:hAnsi="Times New Roman" w:cs="Times New Roman"/>
          <w:b/>
          <w:sz w:val="24"/>
          <w:szCs w:val="24"/>
        </w:rPr>
        <w:t>Thermo hydrometer:</w:t>
      </w:r>
      <w:r w:rsidRPr="00C0329D">
        <w:rPr>
          <w:rFonts w:ascii="Times New Roman" w:hAnsi="Times New Roman" w:cs="Times New Roman"/>
          <w:sz w:val="24"/>
          <w:szCs w:val="24"/>
        </w:rPr>
        <w:t xml:space="preserve"> Density range 500 to 650 kg/m</w:t>
      </w:r>
      <w:r w:rsidRPr="00C0329D">
        <w:rPr>
          <w:rFonts w:ascii="Times New Roman" w:hAnsi="Times New Roman" w:cs="Times New Roman"/>
          <w:sz w:val="24"/>
          <w:szCs w:val="24"/>
          <w:vertAlign w:val="superscript"/>
        </w:rPr>
        <w:t>3</w:t>
      </w:r>
    </w:p>
    <w:p w:rsidR="003C1835" w:rsidRPr="00C0329D" w:rsidRDefault="003C1835" w:rsidP="0054324F">
      <w:pPr>
        <w:spacing w:after="283" w:line="354" w:lineRule="auto"/>
        <w:ind w:right="240"/>
        <w:jc w:val="both"/>
        <w:rPr>
          <w:rFonts w:ascii="Times New Roman" w:hAnsi="Times New Roman" w:cs="Times New Roman"/>
          <w:sz w:val="24"/>
          <w:szCs w:val="24"/>
        </w:rPr>
      </w:pPr>
      <w:r w:rsidRPr="00C0329D">
        <w:rPr>
          <w:rFonts w:ascii="Times New Roman" w:hAnsi="Times New Roman" w:cs="Times New Roman"/>
          <w:b/>
          <w:sz w:val="24"/>
          <w:szCs w:val="24"/>
        </w:rPr>
        <w:t>Hydrometer Cylinder:</w:t>
      </w:r>
      <w:r w:rsidRPr="00C0329D">
        <w:rPr>
          <w:rFonts w:ascii="Times New Roman" w:hAnsi="Times New Roman" w:cs="Times New Roman"/>
          <w:sz w:val="24"/>
          <w:szCs w:val="24"/>
        </w:rPr>
        <w:t xml:space="preserve"> transparent plastic, conforming to the design and dimensions mentioned in the method. The cylinder shall not be operated at a gage pressure greater than 200 psi </w:t>
      </w:r>
      <w:r w:rsidRPr="00C0329D">
        <w:rPr>
          <w:rFonts w:ascii="Times New Roman" w:hAnsi="Times New Roman" w:cs="Times New Roman"/>
          <w:b/>
          <w:sz w:val="24"/>
          <w:szCs w:val="24"/>
        </w:rPr>
        <w:t>Thermometer:</w:t>
      </w:r>
      <w:r w:rsidRPr="00C0329D">
        <w:rPr>
          <w:rFonts w:ascii="Times New Roman" w:hAnsi="Times New Roman" w:cs="Times New Roman"/>
          <w:sz w:val="24"/>
          <w:szCs w:val="24"/>
        </w:rPr>
        <w:t xml:space="preserve"> ASTM 12C or 12F.</w:t>
      </w:r>
    </w:p>
    <w:p w:rsidR="003C1835" w:rsidRPr="00C0329D" w:rsidRDefault="003C1835" w:rsidP="0054324F">
      <w:pPr>
        <w:jc w:val="both"/>
        <w:rPr>
          <w:rFonts w:ascii="Times New Roman" w:hAnsi="Times New Roman" w:cs="Times New Roman"/>
          <w:sz w:val="24"/>
          <w:szCs w:val="24"/>
        </w:rPr>
      </w:pPr>
      <w:r w:rsidRPr="00C0329D">
        <w:rPr>
          <w:rFonts w:ascii="Times New Roman" w:hAnsi="Times New Roman" w:cs="Times New Roman"/>
          <w:b/>
          <w:sz w:val="24"/>
          <w:szCs w:val="24"/>
        </w:rPr>
        <w:t>Constant Temperature Bath:</w:t>
      </w:r>
      <w:r w:rsidRPr="00C0329D">
        <w:rPr>
          <w:rFonts w:ascii="Times New Roman" w:hAnsi="Times New Roman" w:cs="Times New Roman"/>
          <w:sz w:val="24"/>
          <w:szCs w:val="24"/>
        </w:rPr>
        <w:t xml:space="preserve"> temperature control system capable of maintaining the bath temperature within 0.25°C of the test temperature throughout the duration of the test. </w:t>
      </w:r>
    </w:p>
    <w:p w:rsidR="003C1835" w:rsidRPr="00C0329D" w:rsidRDefault="003C1835" w:rsidP="0054324F">
      <w:pPr>
        <w:spacing w:after="287"/>
        <w:ind w:right="321"/>
        <w:jc w:val="both"/>
        <w:rPr>
          <w:rFonts w:ascii="Times New Roman" w:hAnsi="Times New Roman" w:cs="Times New Roman"/>
          <w:sz w:val="24"/>
          <w:szCs w:val="24"/>
        </w:rPr>
      </w:pPr>
      <w:r w:rsidRPr="00C0329D">
        <w:rPr>
          <w:rFonts w:ascii="Times New Roman" w:hAnsi="Times New Roman" w:cs="Times New Roman"/>
          <w:sz w:val="24"/>
          <w:szCs w:val="24"/>
        </w:rPr>
        <w:t>Temperature digital display and cooling coil to be connected to external circulating cooling unit to operate at 15°C±0.2°C.</w:t>
      </w:r>
    </w:p>
    <w:p w:rsidR="003C1835" w:rsidRPr="00C0329D" w:rsidRDefault="003C1835" w:rsidP="0054324F">
      <w:pPr>
        <w:spacing w:after="288"/>
        <w:jc w:val="both"/>
        <w:rPr>
          <w:rFonts w:ascii="Times New Roman" w:hAnsi="Times New Roman" w:cs="Times New Roman"/>
          <w:sz w:val="24"/>
          <w:szCs w:val="24"/>
        </w:rPr>
      </w:pPr>
      <w:r w:rsidRPr="00C0329D">
        <w:rPr>
          <w:rFonts w:ascii="Times New Roman" w:hAnsi="Times New Roman" w:cs="Times New Roman"/>
          <w:b/>
          <w:sz w:val="24"/>
          <w:szCs w:val="24"/>
        </w:rPr>
        <w:t>Chiller</w:t>
      </w:r>
      <w:r w:rsidRPr="00C0329D">
        <w:rPr>
          <w:rFonts w:ascii="Times New Roman" w:hAnsi="Times New Roman" w:cs="Times New Roman"/>
          <w:sz w:val="24"/>
          <w:szCs w:val="24"/>
        </w:rPr>
        <w:t>:</w:t>
      </w:r>
      <w:r w:rsidRPr="00C0329D">
        <w:rPr>
          <w:rFonts w:ascii="Times New Roman" w:hAnsi="Times New Roman" w:cs="Times New Roman"/>
          <w:sz w:val="24"/>
          <w:szCs w:val="24"/>
        </w:rPr>
        <w:tab/>
        <w:t>(-20 to 60°C)</w:t>
      </w:r>
    </w:p>
    <w:p w:rsidR="003C1835" w:rsidRPr="00C0329D" w:rsidRDefault="003C1835" w:rsidP="0054324F">
      <w:pPr>
        <w:spacing w:after="286"/>
        <w:ind w:right="403"/>
        <w:jc w:val="both"/>
        <w:rPr>
          <w:rFonts w:ascii="Times New Roman" w:hAnsi="Times New Roman" w:cs="Times New Roman"/>
          <w:sz w:val="24"/>
          <w:szCs w:val="24"/>
        </w:rPr>
      </w:pPr>
      <w:r w:rsidRPr="00C0329D">
        <w:rPr>
          <w:rFonts w:ascii="Times New Roman" w:hAnsi="Times New Roman" w:cs="Times New Roman"/>
          <w:b/>
          <w:sz w:val="24"/>
          <w:szCs w:val="24"/>
        </w:rPr>
        <w:t>Reference Liquids: Propane,</w:t>
      </w:r>
      <w:r w:rsidRPr="00C0329D">
        <w:rPr>
          <w:rFonts w:ascii="Times New Roman" w:hAnsi="Times New Roman" w:cs="Times New Roman"/>
          <w:sz w:val="24"/>
          <w:szCs w:val="24"/>
        </w:rPr>
        <w:t xml:space="preserve"> pure grade, having a nominal density of 507.6 kg/m</w:t>
      </w:r>
      <w:r w:rsidRPr="00C0329D">
        <w:rPr>
          <w:rFonts w:ascii="Times New Roman" w:hAnsi="Times New Roman" w:cs="Times New Roman"/>
          <w:sz w:val="24"/>
          <w:szCs w:val="24"/>
          <w:vertAlign w:val="superscript"/>
        </w:rPr>
        <w:t>3</w:t>
      </w:r>
      <w:r w:rsidRPr="00C0329D">
        <w:rPr>
          <w:rFonts w:ascii="Times New Roman" w:hAnsi="Times New Roman" w:cs="Times New Roman"/>
          <w:sz w:val="24"/>
          <w:szCs w:val="24"/>
        </w:rPr>
        <w:t xml:space="preserve"> at 15°C or a relative density 60/60°F of 0.50699.</w:t>
      </w:r>
    </w:p>
    <w:p w:rsidR="003C1835" w:rsidRPr="00C0329D" w:rsidRDefault="003C1835" w:rsidP="0054324F">
      <w:pPr>
        <w:spacing w:after="288"/>
        <w:jc w:val="both"/>
        <w:rPr>
          <w:rFonts w:ascii="Times New Roman" w:hAnsi="Times New Roman" w:cs="Times New Roman"/>
          <w:sz w:val="24"/>
          <w:szCs w:val="24"/>
        </w:rPr>
      </w:pPr>
      <w:r w:rsidRPr="00C0329D">
        <w:rPr>
          <w:rFonts w:ascii="Times New Roman" w:hAnsi="Times New Roman" w:cs="Times New Roman"/>
          <w:b/>
          <w:sz w:val="24"/>
          <w:szCs w:val="24"/>
        </w:rPr>
        <w:t>Butane:</w:t>
      </w:r>
      <w:r w:rsidRPr="00C0329D">
        <w:rPr>
          <w:rFonts w:ascii="Times New Roman" w:hAnsi="Times New Roman" w:cs="Times New Roman"/>
          <w:sz w:val="24"/>
          <w:szCs w:val="24"/>
        </w:rPr>
        <w:t xml:space="preserve"> pure grade, having a nominal density of 584.1 kg/m3 at 15°C or a relative density 60 /60°F of  0.5840.</w:t>
      </w:r>
    </w:p>
    <w:p w:rsidR="003C1835" w:rsidRPr="00C0329D" w:rsidRDefault="003C1835" w:rsidP="0054324F">
      <w:pPr>
        <w:spacing w:after="289"/>
        <w:ind w:right="-15"/>
        <w:jc w:val="both"/>
        <w:rPr>
          <w:rFonts w:ascii="Times New Roman" w:hAnsi="Times New Roman" w:cs="Times New Roman"/>
          <w:sz w:val="24"/>
          <w:szCs w:val="24"/>
        </w:rPr>
      </w:pPr>
      <w:r w:rsidRPr="00C0329D">
        <w:rPr>
          <w:rFonts w:ascii="Times New Roman" w:hAnsi="Times New Roman" w:cs="Times New Roman"/>
          <w:b/>
          <w:sz w:val="24"/>
          <w:szCs w:val="24"/>
        </w:rPr>
        <w:lastRenderedPageBreak/>
        <w:t>Pressure guage:</w:t>
      </w:r>
      <w:r w:rsidRPr="00C0329D">
        <w:rPr>
          <w:rFonts w:ascii="Times New Roman" w:hAnsi="Times New Roman" w:cs="Times New Roman"/>
          <w:sz w:val="24"/>
          <w:szCs w:val="24"/>
        </w:rPr>
        <w:t xml:space="preserve"> 0 to 350psi</w:t>
      </w:r>
    </w:p>
    <w:p w:rsidR="003C1835" w:rsidRPr="00C0329D" w:rsidRDefault="003C1835" w:rsidP="0054324F">
      <w:pPr>
        <w:spacing w:after="99"/>
        <w:ind w:right="-15"/>
        <w:jc w:val="both"/>
        <w:rPr>
          <w:rFonts w:ascii="Times New Roman" w:hAnsi="Times New Roman" w:cs="Times New Roman"/>
          <w:sz w:val="24"/>
          <w:szCs w:val="24"/>
        </w:rPr>
      </w:pPr>
      <w:r w:rsidRPr="00C0329D">
        <w:rPr>
          <w:rFonts w:ascii="Times New Roman" w:hAnsi="Times New Roman" w:cs="Times New Roman"/>
          <w:b/>
          <w:sz w:val="24"/>
          <w:szCs w:val="24"/>
        </w:rPr>
        <w:t xml:space="preserve">Standard Accessories and Reagents: </w:t>
      </w:r>
      <w:r w:rsidRPr="00C0329D">
        <w:rPr>
          <w:rFonts w:ascii="Times New Roman" w:hAnsi="Times New Roman" w:cs="Times New Roman"/>
          <w:sz w:val="24"/>
          <w:szCs w:val="24"/>
        </w:rPr>
        <w:t>As per ASTM method.</w:t>
      </w:r>
    </w:p>
    <w:p w:rsidR="003C1835" w:rsidRPr="00C0329D" w:rsidRDefault="003C1835" w:rsidP="0054324F">
      <w:pPr>
        <w:jc w:val="both"/>
        <w:rPr>
          <w:rFonts w:ascii="Times New Roman" w:hAnsi="Times New Roman" w:cs="Times New Roman"/>
          <w:sz w:val="24"/>
          <w:szCs w:val="24"/>
        </w:rPr>
      </w:pPr>
      <w:r w:rsidRPr="00C0329D">
        <w:rPr>
          <w:rFonts w:ascii="Times New Roman" w:hAnsi="Times New Roman" w:cs="Times New Roman"/>
          <w:sz w:val="24"/>
          <w:szCs w:val="24"/>
        </w:rPr>
        <w:t>Calibration Standard and Certified Reference Material with certificates.</w:t>
      </w:r>
    </w:p>
    <w:p w:rsidR="003C1835" w:rsidRPr="00C0329D" w:rsidRDefault="003C1835" w:rsidP="0054324F">
      <w:pPr>
        <w:spacing w:after="99"/>
        <w:ind w:right="-15"/>
        <w:jc w:val="both"/>
        <w:rPr>
          <w:rFonts w:ascii="Times New Roman" w:hAnsi="Times New Roman" w:cs="Times New Roman"/>
          <w:sz w:val="24"/>
          <w:szCs w:val="24"/>
        </w:rPr>
      </w:pPr>
      <w:r w:rsidRPr="00C0329D">
        <w:rPr>
          <w:rFonts w:ascii="Times New Roman" w:hAnsi="Times New Roman" w:cs="Times New Roman"/>
          <w:b/>
          <w:sz w:val="24"/>
          <w:szCs w:val="24"/>
        </w:rPr>
        <w:t>Operational Training (Hands on)</w:t>
      </w:r>
    </w:p>
    <w:p w:rsidR="003C1835" w:rsidRPr="00C0329D" w:rsidRDefault="003C1835" w:rsidP="0054324F">
      <w:pPr>
        <w:ind w:right="-15"/>
        <w:jc w:val="both"/>
        <w:rPr>
          <w:rFonts w:ascii="Times New Roman" w:hAnsi="Times New Roman" w:cs="Times New Roman"/>
          <w:sz w:val="24"/>
          <w:szCs w:val="24"/>
        </w:rPr>
      </w:pPr>
      <w:r w:rsidRPr="00C0329D">
        <w:rPr>
          <w:rFonts w:ascii="Times New Roman" w:hAnsi="Times New Roman" w:cs="Times New Roman"/>
          <w:b/>
          <w:sz w:val="24"/>
          <w:szCs w:val="24"/>
        </w:rPr>
        <w:t>Maintenance/service/user Manuals with schematics (electronic/pneumatic/Hydraulics)</w:t>
      </w:r>
    </w:p>
    <w:p w:rsidR="003C1835" w:rsidRPr="00C0329D" w:rsidRDefault="003C1835" w:rsidP="0054324F">
      <w:pPr>
        <w:jc w:val="both"/>
        <w:rPr>
          <w:rFonts w:ascii="Times New Roman" w:hAnsi="Times New Roman" w:cs="Times New Roman"/>
          <w:sz w:val="24"/>
          <w:szCs w:val="24"/>
        </w:rPr>
      </w:pPr>
      <w:r w:rsidRPr="00C0329D">
        <w:rPr>
          <w:rFonts w:ascii="Times New Roman" w:hAnsi="Times New Roman" w:cs="Times New Roman"/>
          <w:sz w:val="24"/>
          <w:szCs w:val="24"/>
        </w:rPr>
        <w:t>Vendor should quote only latest models with Exact Model Name with O.E.M traceable online official website, Obsolete or about to obsolete models will be rejected straight, without giving any reason.</w:t>
      </w:r>
    </w:p>
    <w:p w:rsidR="003C1835" w:rsidRPr="00C0329D" w:rsidRDefault="003C1835" w:rsidP="0054324F">
      <w:pPr>
        <w:jc w:val="both"/>
        <w:rPr>
          <w:rFonts w:ascii="Times New Roman" w:hAnsi="Times New Roman" w:cs="Times New Roman"/>
          <w:sz w:val="24"/>
          <w:szCs w:val="24"/>
        </w:rPr>
      </w:pPr>
      <w:r w:rsidRPr="00C0329D">
        <w:rPr>
          <w:rFonts w:ascii="Times New Roman" w:hAnsi="Times New Roman" w:cs="Times New Roman"/>
          <w:sz w:val="24"/>
          <w:szCs w:val="24"/>
        </w:rPr>
        <w:t xml:space="preserve">Spares &amp; Consumables: OEM recommended spares and consumables for 2 years moderate operation </w:t>
      </w:r>
    </w:p>
    <w:p w:rsidR="003C1835" w:rsidRPr="00C0329D" w:rsidRDefault="003C1835" w:rsidP="0054324F">
      <w:pPr>
        <w:jc w:val="both"/>
        <w:rPr>
          <w:rFonts w:ascii="Times New Roman" w:hAnsi="Times New Roman" w:cs="Times New Roman"/>
          <w:sz w:val="24"/>
          <w:szCs w:val="24"/>
        </w:rPr>
      </w:pPr>
      <w:r w:rsidRPr="00C0329D">
        <w:rPr>
          <w:rFonts w:ascii="Times New Roman" w:hAnsi="Times New Roman" w:cs="Times New Roman"/>
          <w:sz w:val="24"/>
          <w:szCs w:val="24"/>
        </w:rPr>
        <w:t>(Separate Price from the essential Accessories and equipment needed for unit operation.)</w:t>
      </w:r>
    </w:p>
    <w:p w:rsidR="003C1835" w:rsidRPr="00C0329D" w:rsidRDefault="003C1835" w:rsidP="0054324F">
      <w:pPr>
        <w:ind w:hanging="15"/>
        <w:jc w:val="both"/>
        <w:rPr>
          <w:rFonts w:ascii="Times New Roman" w:hAnsi="Times New Roman" w:cs="Times New Roman"/>
          <w:sz w:val="24"/>
          <w:szCs w:val="24"/>
        </w:rPr>
      </w:pPr>
      <w:r w:rsidRPr="00C0329D">
        <w:rPr>
          <w:rFonts w:ascii="Times New Roman" w:hAnsi="Times New Roman" w:cs="Times New Roman"/>
          <w:sz w:val="24"/>
          <w:szCs w:val="24"/>
        </w:rPr>
        <w:t>Vendor must provide printed IQ, OQ, PQ real time validations apart from O.E.M Calibrations certificates, during installations.</w:t>
      </w:r>
    </w:p>
    <w:p w:rsidR="003C1835" w:rsidRPr="00C0329D" w:rsidRDefault="003C1835" w:rsidP="0054324F">
      <w:pPr>
        <w:spacing w:after="99"/>
        <w:ind w:right="-15"/>
        <w:jc w:val="both"/>
        <w:rPr>
          <w:rFonts w:ascii="Times New Roman" w:hAnsi="Times New Roman" w:cs="Times New Roman"/>
          <w:sz w:val="24"/>
          <w:szCs w:val="24"/>
        </w:rPr>
      </w:pPr>
      <w:r w:rsidRPr="00C0329D">
        <w:rPr>
          <w:rFonts w:ascii="Times New Roman" w:hAnsi="Times New Roman" w:cs="Times New Roman"/>
          <w:b/>
          <w:sz w:val="24"/>
          <w:szCs w:val="24"/>
        </w:rPr>
        <w:t>Spares and Consumables:</w:t>
      </w:r>
      <w:r w:rsidRPr="00C0329D">
        <w:rPr>
          <w:rFonts w:ascii="Times New Roman" w:hAnsi="Times New Roman" w:cs="Times New Roman"/>
          <w:b/>
          <w:sz w:val="24"/>
          <w:szCs w:val="24"/>
        </w:rPr>
        <w:tab/>
      </w:r>
      <w:r w:rsidRPr="00C0329D">
        <w:rPr>
          <w:rFonts w:ascii="Times New Roman" w:hAnsi="Times New Roman" w:cs="Times New Roman"/>
          <w:sz w:val="24"/>
          <w:szCs w:val="24"/>
        </w:rPr>
        <w:t>For two years</w:t>
      </w:r>
    </w:p>
    <w:p w:rsidR="003C1835" w:rsidRPr="00C0329D" w:rsidRDefault="003C1835" w:rsidP="0054324F">
      <w:pPr>
        <w:spacing w:after="99"/>
        <w:jc w:val="both"/>
        <w:rPr>
          <w:rFonts w:ascii="Times New Roman" w:hAnsi="Times New Roman" w:cs="Times New Roman"/>
          <w:sz w:val="24"/>
          <w:szCs w:val="24"/>
        </w:rPr>
      </w:pPr>
      <w:r w:rsidRPr="00C0329D">
        <w:rPr>
          <w:rFonts w:ascii="Times New Roman" w:hAnsi="Times New Roman" w:cs="Times New Roman"/>
          <w:b/>
          <w:sz w:val="24"/>
          <w:szCs w:val="24"/>
        </w:rPr>
        <w:t>Warranty:</w:t>
      </w:r>
      <w:r w:rsidRPr="00C0329D">
        <w:rPr>
          <w:rFonts w:ascii="Times New Roman" w:hAnsi="Times New Roman" w:cs="Times New Roman"/>
          <w:b/>
          <w:sz w:val="24"/>
          <w:szCs w:val="24"/>
        </w:rPr>
        <w:tab/>
      </w:r>
      <w:r w:rsidRPr="00C0329D">
        <w:rPr>
          <w:rFonts w:ascii="Times New Roman" w:hAnsi="Times New Roman" w:cs="Times New Roman"/>
          <w:sz w:val="24"/>
          <w:szCs w:val="24"/>
        </w:rPr>
        <w:t>One year for parts and service</w:t>
      </w:r>
    </w:p>
    <w:p w:rsidR="003C1835" w:rsidRDefault="003C1835" w:rsidP="003C1835">
      <w:pPr>
        <w:spacing w:after="99"/>
        <w:jc w:val="right"/>
        <w:rPr>
          <w:b/>
        </w:rPr>
      </w:pPr>
    </w:p>
    <w:p w:rsidR="003C1835" w:rsidRPr="003D4877" w:rsidRDefault="003C1835" w:rsidP="003C1835">
      <w:pPr>
        <w:spacing w:after="160" w:line="259" w:lineRule="auto"/>
        <w:rPr>
          <w:b/>
        </w:rPr>
      </w:pPr>
      <w:r>
        <w:rPr>
          <w:b/>
        </w:rPr>
        <w:br w:type="page"/>
      </w:r>
    </w:p>
    <w:p w:rsidR="003C1835" w:rsidRPr="002449B7" w:rsidRDefault="003C1835" w:rsidP="003C1835">
      <w:pPr>
        <w:spacing w:after="99"/>
        <w:jc w:val="right"/>
        <w:rPr>
          <w:rFonts w:ascii="Times New Roman" w:hAnsi="Times New Roman" w:cs="Times New Roman"/>
          <w:b/>
          <w:sz w:val="24"/>
          <w:szCs w:val="24"/>
        </w:rPr>
      </w:pPr>
      <w:r w:rsidRPr="002449B7">
        <w:rPr>
          <w:rFonts w:ascii="Times New Roman" w:hAnsi="Times New Roman" w:cs="Times New Roman"/>
          <w:b/>
          <w:sz w:val="24"/>
          <w:szCs w:val="24"/>
        </w:rPr>
        <w:lastRenderedPageBreak/>
        <w:t>APPENDIX-VI</w:t>
      </w:r>
    </w:p>
    <w:p w:rsidR="003C1835" w:rsidRPr="002449B7" w:rsidRDefault="003C1835" w:rsidP="003C1835">
      <w:pPr>
        <w:ind w:right="-15"/>
        <w:jc w:val="center"/>
        <w:rPr>
          <w:rFonts w:ascii="Times New Roman" w:hAnsi="Times New Roman" w:cs="Times New Roman"/>
          <w:b/>
          <w:color w:val="26282A"/>
          <w:sz w:val="24"/>
          <w:szCs w:val="24"/>
          <w:u w:val="single" w:color="26282A"/>
        </w:rPr>
      </w:pPr>
      <w:r w:rsidRPr="002449B7">
        <w:rPr>
          <w:rFonts w:ascii="Times New Roman" w:hAnsi="Times New Roman" w:cs="Times New Roman"/>
          <w:b/>
          <w:color w:val="26282A"/>
          <w:sz w:val="24"/>
          <w:szCs w:val="24"/>
          <w:u w:val="single" w:color="26282A"/>
        </w:rPr>
        <w:t>Wax Content UOP-46</w:t>
      </w:r>
    </w:p>
    <w:p w:rsidR="003C1835" w:rsidRDefault="003C1835" w:rsidP="003C1835">
      <w:pPr>
        <w:ind w:right="-15"/>
        <w:rPr>
          <w:b/>
          <w:color w:val="26282A"/>
          <w:u w:val="single" w:color="26282A"/>
        </w:rPr>
      </w:pPr>
    </w:p>
    <w:p w:rsidR="003C1835" w:rsidRPr="002449B7" w:rsidRDefault="003C1835" w:rsidP="002449B7">
      <w:pPr>
        <w:pStyle w:val="ListParagraph"/>
        <w:numPr>
          <w:ilvl w:val="0"/>
          <w:numId w:val="37"/>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Apparatus.</w:t>
      </w:r>
    </w:p>
    <w:p w:rsidR="003C1835" w:rsidRPr="002449B7" w:rsidRDefault="003C1835" w:rsidP="002449B7">
      <w:pPr>
        <w:pStyle w:val="ListParagraph"/>
        <w:numPr>
          <w:ilvl w:val="0"/>
          <w:numId w:val="37"/>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 xml:space="preserve">Balance </w:t>
      </w:r>
    </w:p>
    <w:p w:rsidR="003C1835" w:rsidRPr="002449B7" w:rsidRDefault="003C1835" w:rsidP="002449B7">
      <w:pPr>
        <w:pStyle w:val="ListParagraph"/>
        <w:numPr>
          <w:ilvl w:val="0"/>
          <w:numId w:val="37"/>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Cold Filter funnel</w:t>
      </w:r>
    </w:p>
    <w:p w:rsidR="003C1835" w:rsidRPr="002449B7" w:rsidRDefault="003C1835" w:rsidP="002449B7">
      <w:pPr>
        <w:pStyle w:val="ListParagraph"/>
        <w:numPr>
          <w:ilvl w:val="0"/>
          <w:numId w:val="37"/>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Crucibles, Gooch, 2A</w:t>
      </w:r>
    </w:p>
    <w:p w:rsidR="003C1835" w:rsidRPr="002449B7" w:rsidRDefault="003C1835" w:rsidP="002449B7">
      <w:pPr>
        <w:pStyle w:val="ListParagraph"/>
        <w:numPr>
          <w:ilvl w:val="0"/>
          <w:numId w:val="37"/>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Flask, Erlenmeyer, 1-Liter</w:t>
      </w:r>
    </w:p>
    <w:p w:rsidR="003C1835" w:rsidRPr="002449B7" w:rsidRDefault="003C1835" w:rsidP="002449B7">
      <w:pPr>
        <w:pStyle w:val="ListParagraph"/>
        <w:numPr>
          <w:ilvl w:val="0"/>
          <w:numId w:val="37"/>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Flasks, Filtering, 500 and 1000-ml</w:t>
      </w:r>
    </w:p>
    <w:p w:rsidR="003C1835" w:rsidRPr="002449B7" w:rsidRDefault="003C1835" w:rsidP="002449B7">
      <w:pPr>
        <w:pStyle w:val="ListParagraph"/>
        <w:numPr>
          <w:ilvl w:val="0"/>
          <w:numId w:val="37"/>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Steam bath</w:t>
      </w:r>
    </w:p>
    <w:p w:rsidR="003C1835" w:rsidRPr="002449B7" w:rsidRDefault="003C1835" w:rsidP="002449B7">
      <w:pPr>
        <w:pStyle w:val="ListParagraph"/>
        <w:numPr>
          <w:ilvl w:val="0"/>
          <w:numId w:val="37"/>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Vacuum pump</w:t>
      </w:r>
    </w:p>
    <w:p w:rsidR="003C1835" w:rsidRPr="0092183A" w:rsidRDefault="003C1835" w:rsidP="002449B7">
      <w:pPr>
        <w:pStyle w:val="ListParagraph"/>
        <w:numPr>
          <w:ilvl w:val="0"/>
          <w:numId w:val="37"/>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Weighing flask or beaker, 100-ml</w:t>
      </w:r>
    </w:p>
    <w:p w:rsidR="003C1835" w:rsidRPr="002449B7" w:rsidRDefault="003C1835" w:rsidP="002449B7">
      <w:pPr>
        <w:spacing w:line="360" w:lineRule="auto"/>
        <w:ind w:right="-15"/>
        <w:jc w:val="both"/>
        <w:rPr>
          <w:rFonts w:ascii="Times New Roman" w:hAnsi="Times New Roman" w:cs="Times New Roman"/>
          <w:b/>
          <w:color w:val="26282A"/>
          <w:sz w:val="24"/>
          <w:szCs w:val="24"/>
        </w:rPr>
      </w:pPr>
      <w:r w:rsidRPr="002449B7">
        <w:rPr>
          <w:rFonts w:ascii="Times New Roman" w:hAnsi="Times New Roman" w:cs="Times New Roman"/>
          <w:b/>
          <w:color w:val="26282A"/>
          <w:sz w:val="24"/>
          <w:szCs w:val="24"/>
        </w:rPr>
        <w:t>REAGENTS:</w:t>
      </w:r>
    </w:p>
    <w:p w:rsidR="003C1835" w:rsidRPr="002449B7" w:rsidRDefault="003C1835" w:rsidP="002449B7">
      <w:pPr>
        <w:pStyle w:val="ListParagraph"/>
        <w:numPr>
          <w:ilvl w:val="0"/>
          <w:numId w:val="38"/>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Acetone, CP (dry)</w:t>
      </w:r>
    </w:p>
    <w:p w:rsidR="003C1835" w:rsidRPr="002449B7" w:rsidRDefault="003C1835" w:rsidP="002449B7">
      <w:pPr>
        <w:pStyle w:val="ListParagraph"/>
        <w:numPr>
          <w:ilvl w:val="0"/>
          <w:numId w:val="38"/>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Asbestos, Gooch grade</w:t>
      </w:r>
    </w:p>
    <w:p w:rsidR="003C1835" w:rsidRPr="002449B7" w:rsidRDefault="003C1835" w:rsidP="002449B7">
      <w:pPr>
        <w:pStyle w:val="ListParagraph"/>
        <w:numPr>
          <w:ilvl w:val="0"/>
          <w:numId w:val="38"/>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Fuller’s earth, or similar clay (dry)</w:t>
      </w:r>
    </w:p>
    <w:p w:rsidR="003C1835" w:rsidRPr="002449B7" w:rsidRDefault="003C1835" w:rsidP="002449B7">
      <w:pPr>
        <w:pStyle w:val="ListParagraph"/>
        <w:numPr>
          <w:ilvl w:val="0"/>
          <w:numId w:val="38"/>
        </w:numPr>
        <w:spacing w:line="360" w:lineRule="auto"/>
        <w:ind w:right="-15"/>
        <w:contextualSpacing/>
        <w:jc w:val="both"/>
        <w:rPr>
          <w:rFonts w:ascii="Times New Roman" w:hAnsi="Times New Roman" w:cs="Times New Roman"/>
          <w:color w:val="26282A"/>
          <w:sz w:val="24"/>
          <w:szCs w:val="24"/>
        </w:rPr>
      </w:pPr>
      <w:r w:rsidRPr="002449B7">
        <w:rPr>
          <w:rFonts w:ascii="Times New Roman" w:hAnsi="Times New Roman" w:cs="Times New Roman"/>
          <w:color w:val="26282A"/>
          <w:sz w:val="24"/>
          <w:szCs w:val="24"/>
        </w:rPr>
        <w:t>Petroleum naphtha, straight-run, boiling range 90-150 F</w:t>
      </w:r>
    </w:p>
    <w:p w:rsidR="003C1835" w:rsidRPr="002449B7" w:rsidRDefault="003C1835" w:rsidP="002449B7">
      <w:pPr>
        <w:numPr>
          <w:ilvl w:val="0"/>
          <w:numId w:val="35"/>
        </w:numPr>
        <w:spacing w:after="100" w:line="246" w:lineRule="auto"/>
        <w:ind w:hanging="420"/>
        <w:jc w:val="both"/>
        <w:rPr>
          <w:rFonts w:ascii="Times New Roman" w:hAnsi="Times New Roman" w:cs="Times New Roman"/>
          <w:sz w:val="24"/>
          <w:szCs w:val="24"/>
        </w:rPr>
      </w:pPr>
      <w:r w:rsidRPr="002449B7">
        <w:rPr>
          <w:rFonts w:ascii="Times New Roman" w:hAnsi="Times New Roman" w:cs="Times New Roman"/>
          <w:b/>
          <w:sz w:val="24"/>
          <w:szCs w:val="24"/>
        </w:rPr>
        <w:t xml:space="preserve">Validation Program: </w:t>
      </w:r>
      <w:r w:rsidRPr="002449B7">
        <w:rPr>
          <w:rFonts w:ascii="Times New Roman" w:hAnsi="Times New Roman" w:cs="Times New Roman"/>
          <w:sz w:val="24"/>
          <w:szCs w:val="24"/>
        </w:rPr>
        <w:t>Complies with ASTM, Calibration certificates, Real Time IQ, OQ, PQ required at time of I&amp;C</w:t>
      </w:r>
    </w:p>
    <w:p w:rsidR="003C1835" w:rsidRPr="002449B7" w:rsidRDefault="003C1835" w:rsidP="002449B7">
      <w:pPr>
        <w:numPr>
          <w:ilvl w:val="0"/>
          <w:numId w:val="35"/>
        </w:numPr>
        <w:spacing w:after="99" w:line="246" w:lineRule="auto"/>
        <w:ind w:hanging="420"/>
        <w:jc w:val="both"/>
        <w:rPr>
          <w:rFonts w:ascii="Times New Roman" w:hAnsi="Times New Roman" w:cs="Times New Roman"/>
          <w:sz w:val="24"/>
          <w:szCs w:val="24"/>
        </w:rPr>
      </w:pPr>
      <w:r w:rsidRPr="002449B7">
        <w:rPr>
          <w:rFonts w:ascii="Times New Roman" w:hAnsi="Times New Roman" w:cs="Times New Roman"/>
          <w:b/>
          <w:sz w:val="24"/>
          <w:szCs w:val="24"/>
        </w:rPr>
        <w:t xml:space="preserve">Installation/Commissioning Operational Training </w:t>
      </w:r>
      <w:r w:rsidRPr="002449B7">
        <w:rPr>
          <w:rFonts w:ascii="Times New Roman" w:hAnsi="Times New Roman" w:cs="Times New Roman"/>
          <w:sz w:val="24"/>
          <w:szCs w:val="24"/>
        </w:rPr>
        <w:t>( Hands on ) on-Site.</w:t>
      </w:r>
    </w:p>
    <w:p w:rsidR="003C1835" w:rsidRPr="002449B7" w:rsidRDefault="003C1835" w:rsidP="002449B7">
      <w:pPr>
        <w:numPr>
          <w:ilvl w:val="0"/>
          <w:numId w:val="35"/>
        </w:numPr>
        <w:spacing w:after="100" w:line="246" w:lineRule="auto"/>
        <w:ind w:hanging="420"/>
        <w:jc w:val="both"/>
        <w:rPr>
          <w:rFonts w:ascii="Times New Roman" w:hAnsi="Times New Roman" w:cs="Times New Roman"/>
          <w:sz w:val="24"/>
          <w:szCs w:val="24"/>
        </w:rPr>
      </w:pPr>
      <w:r w:rsidRPr="002449B7">
        <w:rPr>
          <w:rFonts w:ascii="Times New Roman" w:hAnsi="Times New Roman" w:cs="Times New Roman"/>
          <w:sz w:val="24"/>
          <w:szCs w:val="24"/>
        </w:rPr>
        <w:t>Periodic Maintenance/service/user Manuals with schematics (electronic/pneumatic) soft and hard copy.</w:t>
      </w:r>
    </w:p>
    <w:p w:rsidR="003C1835" w:rsidRPr="002449B7" w:rsidRDefault="003C1835" w:rsidP="002449B7">
      <w:pPr>
        <w:numPr>
          <w:ilvl w:val="0"/>
          <w:numId w:val="35"/>
        </w:numPr>
        <w:spacing w:after="99" w:line="246" w:lineRule="auto"/>
        <w:ind w:hanging="360"/>
        <w:jc w:val="both"/>
        <w:rPr>
          <w:rFonts w:ascii="Times New Roman" w:hAnsi="Times New Roman" w:cs="Times New Roman"/>
          <w:sz w:val="24"/>
          <w:szCs w:val="24"/>
        </w:rPr>
      </w:pPr>
      <w:r w:rsidRPr="002449B7">
        <w:rPr>
          <w:rFonts w:ascii="Times New Roman" w:hAnsi="Times New Roman" w:cs="Times New Roman"/>
          <w:b/>
          <w:sz w:val="24"/>
          <w:szCs w:val="24"/>
        </w:rPr>
        <w:t xml:space="preserve">Standard Accessories and Reagents: </w:t>
      </w:r>
      <w:r w:rsidRPr="002449B7">
        <w:rPr>
          <w:rFonts w:ascii="Times New Roman" w:hAnsi="Times New Roman" w:cs="Times New Roman"/>
          <w:sz w:val="24"/>
          <w:szCs w:val="24"/>
        </w:rPr>
        <w:t>As per ASTM method.</w:t>
      </w:r>
    </w:p>
    <w:p w:rsidR="003C1835" w:rsidRPr="002449B7" w:rsidRDefault="003C1835" w:rsidP="002449B7">
      <w:pPr>
        <w:spacing w:after="99"/>
        <w:ind w:left="360"/>
        <w:jc w:val="both"/>
        <w:rPr>
          <w:rFonts w:ascii="Times New Roman" w:hAnsi="Times New Roman" w:cs="Times New Roman"/>
          <w:sz w:val="24"/>
          <w:szCs w:val="24"/>
        </w:rPr>
      </w:pPr>
      <w:r w:rsidRPr="002449B7">
        <w:rPr>
          <w:rFonts w:ascii="Times New Roman" w:hAnsi="Times New Roman" w:cs="Times New Roman"/>
          <w:sz w:val="24"/>
          <w:szCs w:val="24"/>
        </w:rPr>
        <w:t xml:space="preserve">  </w:t>
      </w:r>
      <w:r w:rsidRPr="002449B7">
        <w:rPr>
          <w:rFonts w:ascii="Times New Roman" w:hAnsi="Times New Roman" w:cs="Times New Roman"/>
          <w:b/>
          <w:sz w:val="24"/>
          <w:szCs w:val="24"/>
        </w:rPr>
        <w:t>Standards &amp; Certified Reference Material with certificates</w:t>
      </w:r>
    </w:p>
    <w:p w:rsidR="003C1835" w:rsidRPr="002449B7" w:rsidRDefault="003C1835" w:rsidP="002449B7">
      <w:pPr>
        <w:numPr>
          <w:ilvl w:val="0"/>
          <w:numId w:val="35"/>
        </w:numPr>
        <w:spacing w:after="99" w:line="273" w:lineRule="auto"/>
        <w:ind w:left="450" w:hanging="180"/>
        <w:jc w:val="both"/>
        <w:rPr>
          <w:rFonts w:ascii="Times New Roman" w:hAnsi="Times New Roman" w:cs="Times New Roman"/>
          <w:sz w:val="24"/>
          <w:szCs w:val="24"/>
        </w:rPr>
      </w:pPr>
      <w:r w:rsidRPr="002449B7">
        <w:rPr>
          <w:rFonts w:ascii="Times New Roman" w:hAnsi="Times New Roman" w:cs="Times New Roman"/>
          <w:b/>
          <w:sz w:val="24"/>
          <w:szCs w:val="24"/>
        </w:rPr>
        <w:t xml:space="preserve">Spares and Consumables: </w:t>
      </w:r>
      <w:r w:rsidRPr="002449B7">
        <w:rPr>
          <w:rFonts w:ascii="Times New Roman" w:hAnsi="Times New Roman" w:cs="Times New Roman"/>
          <w:sz w:val="24"/>
          <w:szCs w:val="24"/>
        </w:rPr>
        <w:t xml:space="preserve">OEM recommended spares and consumables for 2 years moderate operation </w:t>
      </w:r>
    </w:p>
    <w:p w:rsidR="003C1835" w:rsidRPr="002449B7" w:rsidRDefault="003C1835" w:rsidP="002449B7">
      <w:pPr>
        <w:pStyle w:val="ListParagraph"/>
        <w:numPr>
          <w:ilvl w:val="0"/>
          <w:numId w:val="35"/>
        </w:numPr>
        <w:spacing w:after="99" w:line="246" w:lineRule="auto"/>
        <w:ind w:left="180"/>
        <w:contextualSpacing/>
        <w:jc w:val="both"/>
        <w:rPr>
          <w:rFonts w:ascii="Times New Roman" w:hAnsi="Times New Roman" w:cs="Times New Roman"/>
          <w:sz w:val="24"/>
          <w:szCs w:val="24"/>
        </w:rPr>
      </w:pPr>
      <w:r w:rsidRPr="002449B7">
        <w:rPr>
          <w:rFonts w:ascii="Times New Roman" w:hAnsi="Times New Roman" w:cs="Times New Roman"/>
          <w:b/>
          <w:sz w:val="24"/>
          <w:szCs w:val="24"/>
        </w:rPr>
        <w:t>Warranty:</w:t>
      </w:r>
      <w:r w:rsidRPr="002449B7">
        <w:rPr>
          <w:rFonts w:ascii="Times New Roman" w:hAnsi="Times New Roman" w:cs="Times New Roman"/>
          <w:b/>
          <w:sz w:val="24"/>
          <w:szCs w:val="24"/>
        </w:rPr>
        <w:tab/>
      </w:r>
      <w:r w:rsidRPr="002449B7">
        <w:rPr>
          <w:rFonts w:ascii="Times New Roman" w:hAnsi="Times New Roman" w:cs="Times New Roman"/>
          <w:sz w:val="24"/>
          <w:szCs w:val="24"/>
        </w:rPr>
        <w:t>One year for parts and service</w:t>
      </w:r>
    </w:p>
    <w:p w:rsidR="003C1835" w:rsidRDefault="003C1835" w:rsidP="003C1835">
      <w:pPr>
        <w:spacing w:after="99"/>
      </w:pPr>
      <w:r>
        <w:rPr>
          <w:b/>
        </w:rPr>
        <w:tab/>
      </w:r>
      <w:r>
        <w:rPr>
          <w:b/>
        </w:rPr>
        <w:tab/>
      </w:r>
    </w:p>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3C1835" w:rsidRDefault="003C1835" w:rsidP="003C1835"/>
    <w:p w:rsidR="00B87278" w:rsidRDefault="00B87278" w:rsidP="003C1835">
      <w:pPr>
        <w:spacing w:after="99"/>
        <w:jc w:val="right"/>
        <w:rPr>
          <w:b/>
        </w:rPr>
      </w:pPr>
    </w:p>
    <w:p w:rsidR="003C1835" w:rsidRPr="00B87278" w:rsidRDefault="003C1835" w:rsidP="003C1835">
      <w:pPr>
        <w:spacing w:after="99"/>
        <w:jc w:val="right"/>
        <w:rPr>
          <w:rFonts w:ascii="Times New Roman" w:hAnsi="Times New Roman" w:cs="Times New Roman"/>
          <w:b/>
          <w:sz w:val="28"/>
          <w:szCs w:val="28"/>
        </w:rPr>
      </w:pPr>
      <w:r w:rsidRPr="00B87278">
        <w:rPr>
          <w:rFonts w:ascii="Times New Roman" w:hAnsi="Times New Roman" w:cs="Times New Roman"/>
          <w:b/>
          <w:sz w:val="28"/>
          <w:szCs w:val="28"/>
        </w:rPr>
        <w:lastRenderedPageBreak/>
        <w:t>APPENDIX-VII</w:t>
      </w:r>
    </w:p>
    <w:p w:rsidR="003C1835" w:rsidRPr="00B87278" w:rsidRDefault="003C1835" w:rsidP="003C1835">
      <w:pPr>
        <w:ind w:right="-15"/>
        <w:jc w:val="center"/>
        <w:rPr>
          <w:rFonts w:ascii="Times New Roman" w:hAnsi="Times New Roman" w:cs="Times New Roman"/>
          <w:b/>
          <w:sz w:val="28"/>
          <w:szCs w:val="28"/>
          <w:u w:val="single"/>
        </w:rPr>
      </w:pPr>
      <w:r w:rsidRPr="00B87278">
        <w:rPr>
          <w:rFonts w:ascii="Times New Roman" w:hAnsi="Times New Roman" w:cs="Times New Roman"/>
          <w:b/>
          <w:sz w:val="28"/>
          <w:szCs w:val="28"/>
          <w:u w:val="single"/>
        </w:rPr>
        <w:t>Insulating liquids breakdown voltage determination IEC-60156</w:t>
      </w:r>
    </w:p>
    <w:p w:rsidR="003C1835" w:rsidRDefault="003C1835" w:rsidP="003C1835">
      <w:pPr>
        <w:ind w:right="-15"/>
        <w:rPr>
          <w:b/>
        </w:rPr>
      </w:pPr>
    </w:p>
    <w:p w:rsidR="003C1835" w:rsidRPr="00B87278" w:rsidRDefault="003C1835" w:rsidP="00B301C9">
      <w:pPr>
        <w:ind w:right="-15"/>
        <w:jc w:val="both"/>
        <w:rPr>
          <w:rFonts w:ascii="Times New Roman" w:hAnsi="Times New Roman" w:cs="Times New Roman"/>
          <w:sz w:val="24"/>
          <w:szCs w:val="24"/>
        </w:rPr>
      </w:pPr>
      <w:r w:rsidRPr="00B87278">
        <w:rPr>
          <w:rFonts w:ascii="Times New Roman" w:hAnsi="Times New Roman" w:cs="Times New Roman"/>
          <w:sz w:val="24"/>
          <w:szCs w:val="24"/>
        </w:rPr>
        <w:t>Automatic test sets determine the electrical insulating properties and mean breakdown voltages of oils and others fluids used in transformers, switchgear and similar applicators.</w:t>
      </w:r>
    </w:p>
    <w:p w:rsidR="003C1835" w:rsidRPr="00B87278" w:rsidRDefault="003C1835" w:rsidP="00B301C9">
      <w:pPr>
        <w:ind w:right="-15"/>
        <w:jc w:val="both"/>
        <w:rPr>
          <w:rFonts w:ascii="Times New Roman" w:hAnsi="Times New Roman" w:cs="Times New Roman"/>
          <w:sz w:val="24"/>
          <w:szCs w:val="24"/>
        </w:rPr>
      </w:pPr>
    </w:p>
    <w:p w:rsidR="003C1835" w:rsidRPr="00B87278" w:rsidRDefault="003C1835" w:rsidP="00B301C9">
      <w:pPr>
        <w:ind w:right="-15"/>
        <w:jc w:val="both"/>
        <w:rPr>
          <w:rFonts w:ascii="Times New Roman" w:hAnsi="Times New Roman" w:cs="Times New Roman"/>
          <w:b/>
          <w:sz w:val="24"/>
          <w:szCs w:val="24"/>
        </w:rPr>
      </w:pPr>
      <w:r w:rsidRPr="00B87278">
        <w:rPr>
          <w:rFonts w:ascii="Times New Roman" w:hAnsi="Times New Roman" w:cs="Times New Roman"/>
          <w:b/>
          <w:sz w:val="24"/>
          <w:szCs w:val="24"/>
        </w:rPr>
        <w:t>AUTOMATIC OIL TESTER. 100KV</w:t>
      </w:r>
    </w:p>
    <w:p w:rsidR="003C1835" w:rsidRPr="00B87278" w:rsidRDefault="003C1835" w:rsidP="00B301C9">
      <w:pPr>
        <w:ind w:right="-15"/>
        <w:jc w:val="both"/>
        <w:rPr>
          <w:rFonts w:ascii="Times New Roman" w:hAnsi="Times New Roman" w:cs="Times New Roman"/>
          <w:sz w:val="24"/>
          <w:szCs w:val="24"/>
        </w:rPr>
      </w:pPr>
    </w:p>
    <w:p w:rsidR="003C1835" w:rsidRPr="00B87278" w:rsidRDefault="003C1835" w:rsidP="00B301C9">
      <w:pPr>
        <w:pStyle w:val="ListParagraph"/>
        <w:numPr>
          <w:ilvl w:val="0"/>
          <w:numId w:val="40"/>
        </w:numPr>
        <w:spacing w:line="246" w:lineRule="auto"/>
        <w:ind w:right="-15"/>
        <w:contextualSpacing/>
        <w:jc w:val="both"/>
        <w:rPr>
          <w:rFonts w:ascii="Times New Roman" w:hAnsi="Times New Roman" w:cs="Times New Roman"/>
          <w:sz w:val="24"/>
          <w:szCs w:val="24"/>
        </w:rPr>
      </w:pPr>
      <w:r w:rsidRPr="00B87278">
        <w:rPr>
          <w:rFonts w:ascii="Times New Roman" w:hAnsi="Times New Roman" w:cs="Times New Roman"/>
          <w:sz w:val="24"/>
          <w:szCs w:val="24"/>
        </w:rPr>
        <w:t xml:space="preserve"> Automatic test sequence</w:t>
      </w:r>
    </w:p>
    <w:p w:rsidR="003C1835" w:rsidRPr="00B87278" w:rsidRDefault="003C1835" w:rsidP="00B301C9">
      <w:pPr>
        <w:pStyle w:val="ListParagraph"/>
        <w:numPr>
          <w:ilvl w:val="0"/>
          <w:numId w:val="40"/>
        </w:numPr>
        <w:spacing w:line="246" w:lineRule="auto"/>
        <w:ind w:right="-15"/>
        <w:contextualSpacing/>
        <w:jc w:val="both"/>
        <w:rPr>
          <w:rFonts w:ascii="Times New Roman" w:hAnsi="Times New Roman" w:cs="Times New Roman"/>
          <w:sz w:val="24"/>
          <w:szCs w:val="24"/>
        </w:rPr>
      </w:pPr>
      <w:r w:rsidRPr="00B87278">
        <w:rPr>
          <w:rFonts w:ascii="Times New Roman" w:hAnsi="Times New Roman" w:cs="Times New Roman"/>
          <w:sz w:val="24"/>
          <w:szCs w:val="24"/>
        </w:rPr>
        <w:t>Pre-set and user defined programs.</w:t>
      </w:r>
    </w:p>
    <w:p w:rsidR="003C1835" w:rsidRPr="00B87278" w:rsidRDefault="003C1835" w:rsidP="00B301C9">
      <w:pPr>
        <w:pStyle w:val="ListParagraph"/>
        <w:numPr>
          <w:ilvl w:val="0"/>
          <w:numId w:val="40"/>
        </w:numPr>
        <w:spacing w:line="246" w:lineRule="auto"/>
        <w:ind w:right="-15"/>
        <w:contextualSpacing/>
        <w:jc w:val="both"/>
        <w:rPr>
          <w:rFonts w:ascii="Times New Roman" w:hAnsi="Times New Roman" w:cs="Times New Roman"/>
          <w:sz w:val="24"/>
          <w:szCs w:val="24"/>
        </w:rPr>
      </w:pPr>
      <w:r w:rsidRPr="00B87278">
        <w:rPr>
          <w:rFonts w:ascii="Times New Roman" w:hAnsi="Times New Roman" w:cs="Times New Roman"/>
          <w:sz w:val="24"/>
          <w:szCs w:val="24"/>
        </w:rPr>
        <w:t>100KV models</w:t>
      </w:r>
    </w:p>
    <w:p w:rsidR="003C1835" w:rsidRPr="00B87278" w:rsidRDefault="003C1835" w:rsidP="00B301C9">
      <w:pPr>
        <w:pStyle w:val="ListParagraph"/>
        <w:numPr>
          <w:ilvl w:val="0"/>
          <w:numId w:val="40"/>
        </w:numPr>
        <w:spacing w:line="246" w:lineRule="auto"/>
        <w:ind w:right="-15"/>
        <w:contextualSpacing/>
        <w:jc w:val="both"/>
        <w:rPr>
          <w:rFonts w:ascii="Times New Roman" w:hAnsi="Times New Roman" w:cs="Times New Roman"/>
          <w:sz w:val="24"/>
          <w:szCs w:val="24"/>
        </w:rPr>
      </w:pPr>
      <w:r w:rsidRPr="00B87278">
        <w:rPr>
          <w:rFonts w:ascii="Times New Roman" w:hAnsi="Times New Roman" w:cs="Times New Roman"/>
          <w:sz w:val="24"/>
          <w:szCs w:val="24"/>
        </w:rPr>
        <w:t>Integral printer</w:t>
      </w:r>
    </w:p>
    <w:p w:rsidR="003C1835" w:rsidRPr="00B87278" w:rsidRDefault="003C1835" w:rsidP="00B301C9">
      <w:pPr>
        <w:pStyle w:val="ListParagraph"/>
        <w:numPr>
          <w:ilvl w:val="0"/>
          <w:numId w:val="40"/>
        </w:numPr>
        <w:spacing w:line="246" w:lineRule="auto"/>
        <w:ind w:right="-15"/>
        <w:contextualSpacing/>
        <w:jc w:val="both"/>
        <w:rPr>
          <w:rFonts w:ascii="Times New Roman" w:hAnsi="Times New Roman" w:cs="Times New Roman"/>
          <w:sz w:val="24"/>
          <w:szCs w:val="24"/>
        </w:rPr>
      </w:pPr>
      <w:r w:rsidRPr="00B87278">
        <w:rPr>
          <w:rFonts w:ascii="Times New Roman" w:hAnsi="Times New Roman" w:cs="Times New Roman"/>
          <w:sz w:val="24"/>
          <w:szCs w:val="24"/>
        </w:rPr>
        <w:t>RS232 interface</w:t>
      </w:r>
    </w:p>
    <w:p w:rsidR="003C1835" w:rsidRPr="00B87278" w:rsidRDefault="003C1835" w:rsidP="00B301C9">
      <w:pPr>
        <w:pStyle w:val="ListParagraph"/>
        <w:numPr>
          <w:ilvl w:val="0"/>
          <w:numId w:val="40"/>
        </w:numPr>
        <w:spacing w:line="246" w:lineRule="auto"/>
        <w:ind w:right="-15"/>
        <w:contextualSpacing/>
        <w:jc w:val="both"/>
        <w:rPr>
          <w:rFonts w:ascii="Times New Roman" w:hAnsi="Times New Roman" w:cs="Times New Roman"/>
          <w:sz w:val="24"/>
          <w:szCs w:val="24"/>
        </w:rPr>
      </w:pPr>
      <w:r w:rsidRPr="00B87278">
        <w:rPr>
          <w:rFonts w:ascii="Times New Roman" w:hAnsi="Times New Roman" w:cs="Times New Roman"/>
          <w:sz w:val="24"/>
          <w:szCs w:val="24"/>
        </w:rPr>
        <w:t>Fully interlocked</w:t>
      </w:r>
    </w:p>
    <w:p w:rsidR="003C1835" w:rsidRPr="00B87278" w:rsidRDefault="003C1835" w:rsidP="00B301C9">
      <w:pPr>
        <w:ind w:right="-15"/>
        <w:jc w:val="both"/>
        <w:rPr>
          <w:rFonts w:ascii="Times New Roman" w:hAnsi="Times New Roman" w:cs="Times New Roman"/>
          <w:b/>
          <w:sz w:val="24"/>
          <w:szCs w:val="24"/>
        </w:rPr>
      </w:pPr>
    </w:p>
    <w:p w:rsidR="003C1835" w:rsidRPr="00B87278" w:rsidRDefault="003C1835" w:rsidP="00B301C9">
      <w:pPr>
        <w:ind w:right="-15"/>
        <w:jc w:val="both"/>
        <w:rPr>
          <w:rFonts w:ascii="Times New Roman" w:hAnsi="Times New Roman" w:cs="Times New Roman"/>
          <w:sz w:val="24"/>
          <w:szCs w:val="24"/>
        </w:rPr>
      </w:pPr>
      <w:r w:rsidRPr="00B87278">
        <w:rPr>
          <w:rFonts w:ascii="Times New Roman" w:hAnsi="Times New Roman" w:cs="Times New Roman"/>
          <w:b/>
          <w:sz w:val="24"/>
          <w:szCs w:val="24"/>
        </w:rPr>
        <w:t>SUPPLIED WITH:</w:t>
      </w:r>
      <w:r w:rsidRPr="00B87278">
        <w:rPr>
          <w:rFonts w:ascii="Times New Roman" w:hAnsi="Times New Roman" w:cs="Times New Roman"/>
          <w:sz w:val="24"/>
          <w:szCs w:val="24"/>
        </w:rPr>
        <w:t xml:space="preserve"> 36mm dia , mushroom, 13mm dia, spherical and 1 inch dia. Cylinder electrodes, spacing gauge, spare magnetic stirrer bars, 400ml oil test vessel and instruction manual.</w:t>
      </w:r>
    </w:p>
    <w:p w:rsidR="003C1835" w:rsidRPr="00B87278" w:rsidRDefault="003C1835" w:rsidP="00B301C9">
      <w:pPr>
        <w:ind w:right="-15"/>
        <w:jc w:val="both"/>
        <w:rPr>
          <w:rFonts w:ascii="Times New Roman" w:hAnsi="Times New Roman" w:cs="Times New Roman"/>
          <w:sz w:val="24"/>
          <w:szCs w:val="24"/>
        </w:rPr>
      </w:pPr>
      <w:r w:rsidRPr="00B87278">
        <w:rPr>
          <w:rFonts w:ascii="Times New Roman" w:hAnsi="Times New Roman" w:cs="Times New Roman"/>
          <w:b/>
          <w:sz w:val="24"/>
          <w:szCs w:val="24"/>
        </w:rPr>
        <w:t>Standard Accessories and Reagents</w:t>
      </w:r>
    </w:p>
    <w:p w:rsidR="003C1835" w:rsidRPr="00B87278" w:rsidRDefault="003C1835" w:rsidP="00B301C9">
      <w:pPr>
        <w:spacing w:after="99"/>
        <w:ind w:right="-15"/>
        <w:jc w:val="both"/>
        <w:rPr>
          <w:rFonts w:ascii="Times New Roman" w:hAnsi="Times New Roman" w:cs="Times New Roman"/>
          <w:sz w:val="24"/>
          <w:szCs w:val="24"/>
        </w:rPr>
      </w:pPr>
      <w:r w:rsidRPr="00B87278">
        <w:rPr>
          <w:rFonts w:ascii="Times New Roman" w:hAnsi="Times New Roman" w:cs="Times New Roman"/>
          <w:b/>
          <w:sz w:val="24"/>
          <w:szCs w:val="24"/>
        </w:rPr>
        <w:t>Operational Training (Hands on)</w:t>
      </w:r>
    </w:p>
    <w:p w:rsidR="003C1835" w:rsidRPr="00B87278" w:rsidRDefault="003C1835" w:rsidP="00B301C9">
      <w:pPr>
        <w:spacing w:after="99"/>
        <w:ind w:right="-15"/>
        <w:jc w:val="both"/>
        <w:rPr>
          <w:rFonts w:ascii="Times New Roman" w:hAnsi="Times New Roman" w:cs="Times New Roman"/>
          <w:sz w:val="24"/>
          <w:szCs w:val="24"/>
        </w:rPr>
      </w:pPr>
      <w:r w:rsidRPr="00B87278">
        <w:rPr>
          <w:rFonts w:ascii="Times New Roman" w:hAnsi="Times New Roman" w:cs="Times New Roman"/>
          <w:b/>
          <w:sz w:val="24"/>
          <w:szCs w:val="24"/>
        </w:rPr>
        <w:t>Standards &amp;Certified Reference Material with certificates</w:t>
      </w:r>
    </w:p>
    <w:p w:rsidR="003C1835" w:rsidRPr="00B87278" w:rsidRDefault="003C1835" w:rsidP="00B301C9">
      <w:pPr>
        <w:numPr>
          <w:ilvl w:val="0"/>
          <w:numId w:val="39"/>
        </w:numPr>
        <w:spacing w:after="120" w:line="273" w:lineRule="auto"/>
        <w:ind w:hanging="360"/>
        <w:jc w:val="both"/>
        <w:rPr>
          <w:rFonts w:ascii="Times New Roman" w:hAnsi="Times New Roman" w:cs="Times New Roman"/>
          <w:sz w:val="24"/>
          <w:szCs w:val="24"/>
        </w:rPr>
      </w:pPr>
      <w:r w:rsidRPr="00B87278">
        <w:rPr>
          <w:rFonts w:ascii="Times New Roman" w:hAnsi="Times New Roman" w:cs="Times New Roman"/>
          <w:sz w:val="24"/>
          <w:szCs w:val="24"/>
        </w:rPr>
        <w:t>Vendor should quote only latest models with Exact Model Name with O.E.M traceable online official website, Obsolete or about to obsolete models will be rejected straight, without giving any reason.</w:t>
      </w:r>
    </w:p>
    <w:p w:rsidR="003C1835" w:rsidRPr="00B87278" w:rsidRDefault="003C1835" w:rsidP="00B301C9">
      <w:pPr>
        <w:numPr>
          <w:ilvl w:val="0"/>
          <w:numId w:val="39"/>
        </w:numPr>
        <w:spacing w:after="120" w:line="273" w:lineRule="auto"/>
        <w:ind w:hanging="360"/>
        <w:jc w:val="both"/>
        <w:rPr>
          <w:rFonts w:ascii="Times New Roman" w:hAnsi="Times New Roman" w:cs="Times New Roman"/>
          <w:sz w:val="24"/>
          <w:szCs w:val="24"/>
        </w:rPr>
      </w:pPr>
      <w:r w:rsidRPr="00B87278">
        <w:rPr>
          <w:rFonts w:ascii="Times New Roman" w:hAnsi="Times New Roman" w:cs="Times New Roman"/>
          <w:sz w:val="24"/>
          <w:szCs w:val="24"/>
        </w:rPr>
        <w:t>Spares &amp; Consumables: OEM recommended spares and consumables for 2 years moderate operation (Separate Price from the essential Accessories and equipment needed for unit operation.)</w:t>
      </w:r>
    </w:p>
    <w:p w:rsidR="003C1835" w:rsidRPr="00B87278" w:rsidRDefault="003C1835" w:rsidP="00B301C9">
      <w:pPr>
        <w:numPr>
          <w:ilvl w:val="0"/>
          <w:numId w:val="39"/>
        </w:numPr>
        <w:spacing w:after="100" w:line="246" w:lineRule="auto"/>
        <w:ind w:hanging="360"/>
        <w:jc w:val="both"/>
        <w:rPr>
          <w:rFonts w:ascii="Times New Roman" w:hAnsi="Times New Roman" w:cs="Times New Roman"/>
          <w:sz w:val="24"/>
          <w:szCs w:val="24"/>
        </w:rPr>
      </w:pPr>
      <w:r w:rsidRPr="00B87278">
        <w:rPr>
          <w:rFonts w:ascii="Times New Roman" w:hAnsi="Times New Roman" w:cs="Times New Roman"/>
          <w:sz w:val="24"/>
          <w:szCs w:val="24"/>
        </w:rPr>
        <w:t>Vendor must provide printed IQ, OQ, PQ real time validations apart from O.E.M Calibrations certificates, during installations.</w:t>
      </w:r>
    </w:p>
    <w:p w:rsidR="003C1835" w:rsidRPr="00B87278" w:rsidRDefault="003C1835" w:rsidP="00B301C9">
      <w:pPr>
        <w:numPr>
          <w:ilvl w:val="0"/>
          <w:numId w:val="39"/>
        </w:numPr>
        <w:spacing w:after="99" w:line="246" w:lineRule="auto"/>
        <w:ind w:hanging="360"/>
        <w:jc w:val="both"/>
        <w:rPr>
          <w:rFonts w:ascii="Times New Roman" w:hAnsi="Times New Roman" w:cs="Times New Roman"/>
          <w:sz w:val="24"/>
          <w:szCs w:val="24"/>
        </w:rPr>
      </w:pPr>
      <w:r w:rsidRPr="00B87278">
        <w:rPr>
          <w:rFonts w:ascii="Times New Roman" w:hAnsi="Times New Roman" w:cs="Times New Roman"/>
          <w:b/>
          <w:sz w:val="24"/>
          <w:szCs w:val="24"/>
        </w:rPr>
        <w:t>Maintenance/service/user Manuals with schematics (electronic/pneumatic/Hydraulics)</w:t>
      </w:r>
    </w:p>
    <w:p w:rsidR="003C1835" w:rsidRPr="00B87278" w:rsidRDefault="003C1835" w:rsidP="00B301C9">
      <w:pPr>
        <w:numPr>
          <w:ilvl w:val="0"/>
          <w:numId w:val="39"/>
        </w:numPr>
        <w:spacing w:after="99" w:line="246" w:lineRule="auto"/>
        <w:ind w:hanging="360"/>
        <w:jc w:val="both"/>
        <w:rPr>
          <w:rFonts w:ascii="Times New Roman" w:hAnsi="Times New Roman" w:cs="Times New Roman"/>
          <w:sz w:val="24"/>
          <w:szCs w:val="24"/>
        </w:rPr>
      </w:pPr>
      <w:r w:rsidRPr="00B87278">
        <w:rPr>
          <w:rFonts w:ascii="Times New Roman" w:hAnsi="Times New Roman" w:cs="Times New Roman"/>
          <w:b/>
          <w:sz w:val="24"/>
          <w:szCs w:val="24"/>
        </w:rPr>
        <w:t>Spares and Consumables:</w:t>
      </w:r>
      <w:r w:rsidRPr="00B87278">
        <w:rPr>
          <w:rFonts w:ascii="Times New Roman" w:hAnsi="Times New Roman" w:cs="Times New Roman"/>
          <w:b/>
          <w:sz w:val="24"/>
          <w:szCs w:val="24"/>
        </w:rPr>
        <w:tab/>
      </w:r>
      <w:r w:rsidRPr="00B87278">
        <w:rPr>
          <w:rFonts w:ascii="Times New Roman" w:hAnsi="Times New Roman" w:cs="Times New Roman"/>
          <w:sz w:val="24"/>
          <w:szCs w:val="24"/>
        </w:rPr>
        <w:t>For two years</w:t>
      </w:r>
    </w:p>
    <w:p w:rsidR="003C1835" w:rsidRPr="00B87278" w:rsidRDefault="003C1835" w:rsidP="00B301C9">
      <w:pPr>
        <w:numPr>
          <w:ilvl w:val="0"/>
          <w:numId w:val="39"/>
        </w:numPr>
        <w:spacing w:line="246" w:lineRule="auto"/>
        <w:ind w:hanging="360"/>
        <w:jc w:val="both"/>
        <w:rPr>
          <w:rFonts w:ascii="Times New Roman" w:hAnsi="Times New Roman" w:cs="Times New Roman"/>
          <w:sz w:val="24"/>
          <w:szCs w:val="24"/>
        </w:rPr>
      </w:pPr>
      <w:r w:rsidRPr="00B87278">
        <w:rPr>
          <w:rFonts w:ascii="Times New Roman" w:hAnsi="Times New Roman" w:cs="Times New Roman"/>
          <w:b/>
          <w:sz w:val="24"/>
          <w:szCs w:val="24"/>
        </w:rPr>
        <w:t>Warranty:</w:t>
      </w:r>
      <w:r w:rsidRPr="00B87278">
        <w:rPr>
          <w:rFonts w:ascii="Times New Roman" w:hAnsi="Times New Roman" w:cs="Times New Roman"/>
          <w:b/>
          <w:sz w:val="24"/>
          <w:szCs w:val="24"/>
        </w:rPr>
        <w:tab/>
      </w:r>
      <w:r w:rsidRPr="00B87278">
        <w:rPr>
          <w:rFonts w:ascii="Times New Roman" w:hAnsi="Times New Roman" w:cs="Times New Roman"/>
          <w:sz w:val="24"/>
          <w:szCs w:val="24"/>
        </w:rPr>
        <w:t>One year for parts and service</w:t>
      </w:r>
    </w:p>
    <w:p w:rsidR="003C1835" w:rsidRPr="006B0C81" w:rsidRDefault="003C1835" w:rsidP="003C1835">
      <w:pPr>
        <w:ind w:right="-15"/>
      </w:pPr>
    </w:p>
    <w:p w:rsidR="003C1835" w:rsidRDefault="003C1835" w:rsidP="003C1835"/>
    <w:p w:rsidR="005662C3" w:rsidRPr="005662C3" w:rsidRDefault="005662C3" w:rsidP="00AB392E">
      <w:pPr>
        <w:spacing w:line="200" w:lineRule="exact"/>
        <w:rPr>
          <w:rFonts w:ascii="Arial" w:eastAsia="Times New Roman" w:hAnsi="Arial"/>
          <w:sz w:val="24"/>
          <w:szCs w:val="24"/>
        </w:rPr>
      </w:pPr>
    </w:p>
    <w:sectPr w:rsidR="005662C3" w:rsidRPr="005662C3" w:rsidSect="002A2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E8" w:rsidRDefault="00B365E8" w:rsidP="003B57E5">
      <w:r>
        <w:separator/>
      </w:r>
    </w:p>
  </w:endnote>
  <w:endnote w:type="continuationSeparator" w:id="0">
    <w:p w:rsidR="00B365E8" w:rsidRDefault="00B365E8" w:rsidP="003B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0B" w:rsidRDefault="00DE2B0B">
    <w:pPr>
      <w:pStyle w:val="Footer"/>
      <w:pBdr>
        <w:top w:val="single" w:sz="4" w:space="1" w:color="D9D9D9"/>
      </w:pBdr>
      <w:jc w:val="right"/>
    </w:pPr>
    <w:r>
      <w:fldChar w:fldCharType="begin"/>
    </w:r>
    <w:r>
      <w:instrText xml:space="preserve"> PAGE   \* MERGEFORMAT </w:instrText>
    </w:r>
    <w:r>
      <w:fldChar w:fldCharType="separate"/>
    </w:r>
    <w:r w:rsidR="006D2A4B">
      <w:rPr>
        <w:noProof/>
      </w:rPr>
      <w:t>16</w:t>
    </w:r>
    <w:r>
      <w:rPr>
        <w:noProof/>
      </w:rPr>
      <w:fldChar w:fldCharType="end"/>
    </w:r>
    <w:r>
      <w:t xml:space="preserve"> | </w:t>
    </w:r>
    <w:r>
      <w:rPr>
        <w:color w:val="7F7F7F"/>
        <w:spacing w:val="60"/>
      </w:rPr>
      <w:t>Page</w:t>
    </w:r>
  </w:p>
  <w:p w:rsidR="00DE2B0B" w:rsidRDefault="00DE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E8" w:rsidRDefault="00B365E8" w:rsidP="003B57E5">
      <w:r>
        <w:separator/>
      </w:r>
    </w:p>
  </w:footnote>
  <w:footnote w:type="continuationSeparator" w:id="0">
    <w:p w:rsidR="00B365E8" w:rsidRDefault="00B365E8" w:rsidP="003B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18CE69A"/>
    <w:lvl w:ilvl="0" w:tplc="04A6D85A">
      <w:start w:val="1"/>
      <w:numFmt w:val="lowerLetter"/>
      <w:lvlText w:val="%1)"/>
      <w:lvlJc w:val="left"/>
    </w:lvl>
    <w:lvl w:ilvl="1" w:tplc="BB6233DA">
      <w:start w:val="1"/>
      <w:numFmt w:val="lowerRoman"/>
      <w:lvlText w:val="(%2)"/>
      <w:lvlJc w:val="left"/>
      <w:rPr>
        <w:rFonts w:hint="default"/>
      </w:rPr>
    </w:lvl>
    <w:lvl w:ilvl="2" w:tplc="CC30CB1A">
      <w:start w:val="1"/>
      <w:numFmt w:val="bullet"/>
      <w:lvlText w:val=""/>
      <w:lvlJc w:val="left"/>
    </w:lvl>
    <w:lvl w:ilvl="3" w:tplc="47B8AA2E">
      <w:start w:val="1"/>
      <w:numFmt w:val="bullet"/>
      <w:lvlText w:val=""/>
      <w:lvlJc w:val="left"/>
    </w:lvl>
    <w:lvl w:ilvl="4" w:tplc="2416D584">
      <w:start w:val="1"/>
      <w:numFmt w:val="bullet"/>
      <w:lvlText w:val=""/>
      <w:lvlJc w:val="left"/>
    </w:lvl>
    <w:lvl w:ilvl="5" w:tplc="D668DA46">
      <w:start w:val="1"/>
      <w:numFmt w:val="bullet"/>
      <w:lvlText w:val=""/>
      <w:lvlJc w:val="left"/>
    </w:lvl>
    <w:lvl w:ilvl="6" w:tplc="3DAC5692">
      <w:start w:val="1"/>
      <w:numFmt w:val="bullet"/>
      <w:lvlText w:val=""/>
      <w:lvlJc w:val="left"/>
    </w:lvl>
    <w:lvl w:ilvl="7" w:tplc="94F858D8">
      <w:start w:val="1"/>
      <w:numFmt w:val="bullet"/>
      <w:lvlText w:val=""/>
      <w:lvlJc w:val="left"/>
    </w:lvl>
    <w:lvl w:ilvl="8" w:tplc="E6748E74">
      <w:start w:val="1"/>
      <w:numFmt w:val="bullet"/>
      <w:lvlText w:val=""/>
      <w:lvlJc w:val="left"/>
    </w:lvl>
  </w:abstractNum>
  <w:abstractNum w:abstractNumId="1">
    <w:nsid w:val="00000003"/>
    <w:multiLevelType w:val="hybridMultilevel"/>
    <w:tmpl w:val="639CE868"/>
    <w:lvl w:ilvl="0" w:tplc="BA746E6E">
      <w:start w:val="1"/>
      <w:numFmt w:val="lowerLetter"/>
      <w:lvlText w:val="%1)"/>
      <w:lvlJc w:val="left"/>
    </w:lvl>
    <w:lvl w:ilvl="1" w:tplc="BB6233DA">
      <w:start w:val="1"/>
      <w:numFmt w:val="lowerRoman"/>
      <w:lvlText w:val="(%2)"/>
      <w:lvlJc w:val="left"/>
      <w:rPr>
        <w:rFonts w:hint="default"/>
      </w:rPr>
    </w:lvl>
    <w:lvl w:ilvl="2" w:tplc="D7B0253A">
      <w:start w:val="1"/>
      <w:numFmt w:val="bullet"/>
      <w:lvlText w:val=""/>
      <w:lvlJc w:val="left"/>
    </w:lvl>
    <w:lvl w:ilvl="3" w:tplc="AEFCAED4">
      <w:start w:val="1"/>
      <w:numFmt w:val="bullet"/>
      <w:lvlText w:val=""/>
      <w:lvlJc w:val="left"/>
    </w:lvl>
    <w:lvl w:ilvl="4" w:tplc="7D36E0C6">
      <w:start w:val="1"/>
      <w:numFmt w:val="bullet"/>
      <w:lvlText w:val=""/>
      <w:lvlJc w:val="left"/>
    </w:lvl>
    <w:lvl w:ilvl="5" w:tplc="C6289462">
      <w:start w:val="1"/>
      <w:numFmt w:val="bullet"/>
      <w:lvlText w:val=""/>
      <w:lvlJc w:val="left"/>
    </w:lvl>
    <w:lvl w:ilvl="6" w:tplc="F80EF5C0">
      <w:start w:val="1"/>
      <w:numFmt w:val="bullet"/>
      <w:lvlText w:val=""/>
      <w:lvlJc w:val="left"/>
    </w:lvl>
    <w:lvl w:ilvl="7" w:tplc="71BE1DA2">
      <w:start w:val="1"/>
      <w:numFmt w:val="bullet"/>
      <w:lvlText w:val=""/>
      <w:lvlJc w:val="left"/>
    </w:lvl>
    <w:lvl w:ilvl="8" w:tplc="4574BF3E">
      <w:start w:val="1"/>
      <w:numFmt w:val="bullet"/>
      <w:lvlText w:val=""/>
      <w:lvlJc w:val="left"/>
    </w:lvl>
  </w:abstractNum>
  <w:abstractNum w:abstractNumId="2">
    <w:nsid w:val="00000004"/>
    <w:multiLevelType w:val="hybridMultilevel"/>
    <w:tmpl w:val="507ED7AA"/>
    <w:lvl w:ilvl="0" w:tplc="EDF8DF8C">
      <w:start w:val="1"/>
      <w:numFmt w:val="lowerLetter"/>
      <w:lvlText w:val="%1)"/>
      <w:lvlJc w:val="left"/>
    </w:lvl>
    <w:lvl w:ilvl="1" w:tplc="C03442EC">
      <w:start w:val="1"/>
      <w:numFmt w:val="bullet"/>
      <w:lvlText w:val=""/>
      <w:lvlJc w:val="left"/>
    </w:lvl>
    <w:lvl w:ilvl="2" w:tplc="A88EF780">
      <w:start w:val="1"/>
      <w:numFmt w:val="bullet"/>
      <w:lvlText w:val=""/>
      <w:lvlJc w:val="left"/>
    </w:lvl>
    <w:lvl w:ilvl="3" w:tplc="814CDF72">
      <w:start w:val="1"/>
      <w:numFmt w:val="bullet"/>
      <w:lvlText w:val=""/>
      <w:lvlJc w:val="left"/>
    </w:lvl>
    <w:lvl w:ilvl="4" w:tplc="C63699D8">
      <w:start w:val="1"/>
      <w:numFmt w:val="bullet"/>
      <w:lvlText w:val=""/>
      <w:lvlJc w:val="left"/>
    </w:lvl>
    <w:lvl w:ilvl="5" w:tplc="818A2836">
      <w:start w:val="1"/>
      <w:numFmt w:val="bullet"/>
      <w:lvlText w:val=""/>
      <w:lvlJc w:val="left"/>
    </w:lvl>
    <w:lvl w:ilvl="6" w:tplc="0C80D68E">
      <w:start w:val="1"/>
      <w:numFmt w:val="bullet"/>
      <w:lvlText w:val=""/>
      <w:lvlJc w:val="left"/>
    </w:lvl>
    <w:lvl w:ilvl="7" w:tplc="A08CB476">
      <w:start w:val="1"/>
      <w:numFmt w:val="bullet"/>
      <w:lvlText w:val=""/>
      <w:lvlJc w:val="left"/>
    </w:lvl>
    <w:lvl w:ilvl="8" w:tplc="B4689CC8">
      <w:start w:val="1"/>
      <w:numFmt w:val="bullet"/>
      <w:lvlText w:val=""/>
      <w:lvlJc w:val="left"/>
    </w:lvl>
  </w:abstractNum>
  <w:abstractNum w:abstractNumId="3">
    <w:nsid w:val="00000005"/>
    <w:multiLevelType w:val="hybridMultilevel"/>
    <w:tmpl w:val="86640CCE"/>
    <w:lvl w:ilvl="0" w:tplc="464640DA">
      <w:start w:val="1"/>
      <w:numFmt w:val="lowerLetter"/>
      <w:lvlText w:val="%1)"/>
      <w:lvlJc w:val="left"/>
    </w:lvl>
    <w:lvl w:ilvl="1" w:tplc="04090001">
      <w:start w:val="1"/>
      <w:numFmt w:val="bullet"/>
      <w:lvlText w:val=""/>
      <w:lvlJc w:val="left"/>
      <w:rPr>
        <w:rFonts w:ascii="Symbol" w:hAnsi="Symbol" w:hint="default"/>
      </w:rPr>
    </w:lvl>
    <w:lvl w:ilvl="2" w:tplc="8AC8A192">
      <w:start w:val="1"/>
      <w:numFmt w:val="bullet"/>
      <w:lvlText w:val=""/>
      <w:lvlJc w:val="left"/>
    </w:lvl>
    <w:lvl w:ilvl="3" w:tplc="03DA2A7E">
      <w:start w:val="1"/>
      <w:numFmt w:val="bullet"/>
      <w:lvlText w:val=""/>
      <w:lvlJc w:val="left"/>
    </w:lvl>
    <w:lvl w:ilvl="4" w:tplc="74DA2A96">
      <w:start w:val="1"/>
      <w:numFmt w:val="bullet"/>
      <w:lvlText w:val=""/>
      <w:lvlJc w:val="left"/>
    </w:lvl>
    <w:lvl w:ilvl="5" w:tplc="22B274C6">
      <w:start w:val="1"/>
      <w:numFmt w:val="bullet"/>
      <w:lvlText w:val=""/>
      <w:lvlJc w:val="left"/>
    </w:lvl>
    <w:lvl w:ilvl="6" w:tplc="4B0EB670">
      <w:start w:val="1"/>
      <w:numFmt w:val="bullet"/>
      <w:lvlText w:val=""/>
      <w:lvlJc w:val="left"/>
    </w:lvl>
    <w:lvl w:ilvl="7" w:tplc="594C2BFE">
      <w:start w:val="1"/>
      <w:numFmt w:val="bullet"/>
      <w:lvlText w:val=""/>
      <w:lvlJc w:val="left"/>
    </w:lvl>
    <w:lvl w:ilvl="8" w:tplc="041ACFEE">
      <w:start w:val="1"/>
      <w:numFmt w:val="bullet"/>
      <w:lvlText w:val=""/>
      <w:lvlJc w:val="left"/>
    </w:lvl>
  </w:abstractNum>
  <w:abstractNum w:abstractNumId="4">
    <w:nsid w:val="00000006"/>
    <w:multiLevelType w:val="hybridMultilevel"/>
    <w:tmpl w:val="33FCAF00"/>
    <w:lvl w:ilvl="0" w:tplc="068437A4">
      <w:start w:val="1"/>
      <w:numFmt w:val="lowerLetter"/>
      <w:lvlText w:val="%1)"/>
      <w:lvlJc w:val="left"/>
      <w:rPr>
        <w:b w:val="0"/>
      </w:rPr>
    </w:lvl>
    <w:lvl w:ilvl="1" w:tplc="2028E37A">
      <w:start w:val="1"/>
      <w:numFmt w:val="bullet"/>
      <w:lvlText w:val=""/>
      <w:lvlJc w:val="left"/>
    </w:lvl>
    <w:lvl w:ilvl="2" w:tplc="6D280956">
      <w:start w:val="1"/>
      <w:numFmt w:val="bullet"/>
      <w:lvlText w:val=""/>
      <w:lvlJc w:val="left"/>
    </w:lvl>
    <w:lvl w:ilvl="3" w:tplc="87D09C82">
      <w:start w:val="1"/>
      <w:numFmt w:val="bullet"/>
      <w:lvlText w:val=""/>
      <w:lvlJc w:val="left"/>
    </w:lvl>
    <w:lvl w:ilvl="4" w:tplc="D66807FC">
      <w:start w:val="1"/>
      <w:numFmt w:val="bullet"/>
      <w:lvlText w:val=""/>
      <w:lvlJc w:val="left"/>
    </w:lvl>
    <w:lvl w:ilvl="5" w:tplc="B87AD584">
      <w:start w:val="1"/>
      <w:numFmt w:val="bullet"/>
      <w:lvlText w:val=""/>
      <w:lvlJc w:val="left"/>
    </w:lvl>
    <w:lvl w:ilvl="6" w:tplc="D2300A3A">
      <w:start w:val="1"/>
      <w:numFmt w:val="bullet"/>
      <w:lvlText w:val=""/>
      <w:lvlJc w:val="left"/>
    </w:lvl>
    <w:lvl w:ilvl="7" w:tplc="A5ECC572">
      <w:start w:val="1"/>
      <w:numFmt w:val="bullet"/>
      <w:lvlText w:val=""/>
      <w:lvlJc w:val="left"/>
    </w:lvl>
    <w:lvl w:ilvl="8" w:tplc="28F837BA">
      <w:start w:val="1"/>
      <w:numFmt w:val="bullet"/>
      <w:lvlText w:val=""/>
      <w:lvlJc w:val="left"/>
    </w:lvl>
  </w:abstractNum>
  <w:abstractNum w:abstractNumId="5">
    <w:nsid w:val="00000007"/>
    <w:multiLevelType w:val="hybridMultilevel"/>
    <w:tmpl w:val="79E2A9E2"/>
    <w:lvl w:ilvl="0" w:tplc="D03E5C32">
      <w:start w:val="1"/>
      <w:numFmt w:val="bullet"/>
      <w:lvlText w:val="-"/>
      <w:lvlJc w:val="left"/>
    </w:lvl>
    <w:lvl w:ilvl="1" w:tplc="3D043508">
      <w:start w:val="1"/>
      <w:numFmt w:val="bullet"/>
      <w:lvlText w:val=""/>
      <w:lvlJc w:val="left"/>
    </w:lvl>
    <w:lvl w:ilvl="2" w:tplc="FD962D7E">
      <w:start w:val="1"/>
      <w:numFmt w:val="bullet"/>
      <w:lvlText w:val=""/>
      <w:lvlJc w:val="left"/>
    </w:lvl>
    <w:lvl w:ilvl="3" w:tplc="B12692DA">
      <w:start w:val="1"/>
      <w:numFmt w:val="bullet"/>
      <w:lvlText w:val=""/>
      <w:lvlJc w:val="left"/>
    </w:lvl>
    <w:lvl w:ilvl="4" w:tplc="23C242A0">
      <w:start w:val="1"/>
      <w:numFmt w:val="bullet"/>
      <w:lvlText w:val=""/>
      <w:lvlJc w:val="left"/>
    </w:lvl>
    <w:lvl w:ilvl="5" w:tplc="7D92AFCA">
      <w:start w:val="1"/>
      <w:numFmt w:val="bullet"/>
      <w:lvlText w:val=""/>
      <w:lvlJc w:val="left"/>
    </w:lvl>
    <w:lvl w:ilvl="6" w:tplc="64A0CD74">
      <w:start w:val="1"/>
      <w:numFmt w:val="bullet"/>
      <w:lvlText w:val=""/>
      <w:lvlJc w:val="left"/>
    </w:lvl>
    <w:lvl w:ilvl="7" w:tplc="7BF628BC">
      <w:start w:val="1"/>
      <w:numFmt w:val="bullet"/>
      <w:lvlText w:val=""/>
      <w:lvlJc w:val="left"/>
    </w:lvl>
    <w:lvl w:ilvl="8" w:tplc="FAFC4552">
      <w:start w:val="1"/>
      <w:numFmt w:val="bullet"/>
      <w:lvlText w:val=""/>
      <w:lvlJc w:val="left"/>
    </w:lvl>
  </w:abstractNum>
  <w:abstractNum w:abstractNumId="6">
    <w:nsid w:val="00000010"/>
    <w:multiLevelType w:val="hybridMultilevel"/>
    <w:tmpl w:val="4E6AFB66"/>
    <w:lvl w:ilvl="0" w:tplc="6708FFCC">
      <w:start w:val="1"/>
      <w:numFmt w:val="lowerLetter"/>
      <w:lvlText w:val="%1)"/>
      <w:lvlJc w:val="left"/>
    </w:lvl>
    <w:lvl w:ilvl="1" w:tplc="CAC0B4E8">
      <w:start w:val="1"/>
      <w:numFmt w:val="bullet"/>
      <w:lvlText w:val=""/>
      <w:lvlJc w:val="left"/>
    </w:lvl>
    <w:lvl w:ilvl="2" w:tplc="CE3C49A2">
      <w:start w:val="1"/>
      <w:numFmt w:val="bullet"/>
      <w:lvlText w:val=""/>
      <w:lvlJc w:val="left"/>
    </w:lvl>
    <w:lvl w:ilvl="3" w:tplc="603EB2DA">
      <w:start w:val="1"/>
      <w:numFmt w:val="bullet"/>
      <w:lvlText w:val=""/>
      <w:lvlJc w:val="left"/>
    </w:lvl>
    <w:lvl w:ilvl="4" w:tplc="0616E99E">
      <w:start w:val="1"/>
      <w:numFmt w:val="bullet"/>
      <w:lvlText w:val=""/>
      <w:lvlJc w:val="left"/>
    </w:lvl>
    <w:lvl w:ilvl="5" w:tplc="F9AE2310">
      <w:start w:val="1"/>
      <w:numFmt w:val="bullet"/>
      <w:lvlText w:val=""/>
      <w:lvlJc w:val="left"/>
    </w:lvl>
    <w:lvl w:ilvl="6" w:tplc="6B44761C">
      <w:start w:val="1"/>
      <w:numFmt w:val="bullet"/>
      <w:lvlText w:val=""/>
      <w:lvlJc w:val="left"/>
    </w:lvl>
    <w:lvl w:ilvl="7" w:tplc="9A900A1A">
      <w:start w:val="1"/>
      <w:numFmt w:val="bullet"/>
      <w:lvlText w:val=""/>
      <w:lvlJc w:val="left"/>
    </w:lvl>
    <w:lvl w:ilvl="8" w:tplc="D8863C42">
      <w:start w:val="1"/>
      <w:numFmt w:val="bullet"/>
      <w:lvlText w:val=""/>
      <w:lvlJc w:val="left"/>
    </w:lvl>
  </w:abstractNum>
  <w:abstractNum w:abstractNumId="7">
    <w:nsid w:val="00000011"/>
    <w:multiLevelType w:val="hybridMultilevel"/>
    <w:tmpl w:val="25E45D32"/>
    <w:lvl w:ilvl="0" w:tplc="D16EF73A">
      <w:start w:val="4"/>
      <w:numFmt w:val="lowerLetter"/>
      <w:lvlText w:val="%1)"/>
      <w:lvlJc w:val="left"/>
    </w:lvl>
    <w:lvl w:ilvl="1" w:tplc="3820B098">
      <w:start w:val="1"/>
      <w:numFmt w:val="bullet"/>
      <w:lvlText w:val=""/>
      <w:lvlJc w:val="left"/>
    </w:lvl>
    <w:lvl w:ilvl="2" w:tplc="4F7CA94E">
      <w:start w:val="1"/>
      <w:numFmt w:val="bullet"/>
      <w:lvlText w:val=""/>
      <w:lvlJc w:val="left"/>
    </w:lvl>
    <w:lvl w:ilvl="3" w:tplc="C8ECB9C8">
      <w:start w:val="1"/>
      <w:numFmt w:val="bullet"/>
      <w:lvlText w:val=""/>
      <w:lvlJc w:val="left"/>
    </w:lvl>
    <w:lvl w:ilvl="4" w:tplc="E7881294">
      <w:start w:val="1"/>
      <w:numFmt w:val="bullet"/>
      <w:lvlText w:val=""/>
      <w:lvlJc w:val="left"/>
    </w:lvl>
    <w:lvl w:ilvl="5" w:tplc="1E805922">
      <w:start w:val="1"/>
      <w:numFmt w:val="bullet"/>
      <w:lvlText w:val=""/>
      <w:lvlJc w:val="left"/>
    </w:lvl>
    <w:lvl w:ilvl="6" w:tplc="00ACFF9C">
      <w:start w:val="1"/>
      <w:numFmt w:val="bullet"/>
      <w:lvlText w:val=""/>
      <w:lvlJc w:val="left"/>
    </w:lvl>
    <w:lvl w:ilvl="7" w:tplc="D0CC9BBE">
      <w:start w:val="1"/>
      <w:numFmt w:val="bullet"/>
      <w:lvlText w:val=""/>
      <w:lvlJc w:val="left"/>
    </w:lvl>
    <w:lvl w:ilvl="8" w:tplc="32A69AC0">
      <w:start w:val="1"/>
      <w:numFmt w:val="bullet"/>
      <w:lvlText w:val=""/>
      <w:lvlJc w:val="left"/>
    </w:lvl>
  </w:abstractNum>
  <w:abstractNum w:abstractNumId="8">
    <w:nsid w:val="01C06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67272B4"/>
    <w:multiLevelType w:val="hybridMultilevel"/>
    <w:tmpl w:val="59404AE0"/>
    <w:lvl w:ilvl="0" w:tplc="DD30056C">
      <w:start w:val="1"/>
      <w:numFmt w:val="lowerRoman"/>
      <w:lvlText w:val="(%1)"/>
      <w:lvlJc w:val="left"/>
      <w:pPr>
        <w:ind w:left="2880" w:hanging="720"/>
      </w:pPr>
      <w:rPr>
        <w:rFonts w:eastAsia="Times New Roman" w:hint="default"/>
        <w:vertAlign w:val="baseli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0C7A43F2"/>
    <w:multiLevelType w:val="hybridMultilevel"/>
    <w:tmpl w:val="C6E27934"/>
    <w:lvl w:ilvl="0" w:tplc="DD30056C">
      <w:start w:val="1"/>
      <w:numFmt w:val="lowerRoman"/>
      <w:lvlText w:val="(%1)"/>
      <w:lvlJc w:val="left"/>
      <w:pPr>
        <w:ind w:left="1800" w:hanging="720"/>
      </w:pPr>
      <w:rPr>
        <w:rFonts w:eastAsia="Times New Roman" w:hint="default"/>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F70434"/>
    <w:multiLevelType w:val="hybridMultilevel"/>
    <w:tmpl w:val="80ACC974"/>
    <w:lvl w:ilvl="0" w:tplc="DD30056C">
      <w:start w:val="1"/>
      <w:numFmt w:val="lowerRoman"/>
      <w:lvlText w:val="(%1)"/>
      <w:lvlJc w:val="left"/>
      <w:pPr>
        <w:ind w:left="1800" w:hanging="720"/>
      </w:pPr>
      <w:rPr>
        <w:rFonts w:eastAsia="Times New Roman" w:hint="default"/>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6056368"/>
    <w:multiLevelType w:val="hybridMultilevel"/>
    <w:tmpl w:val="29143808"/>
    <w:lvl w:ilvl="0" w:tplc="0F50DF78">
      <w:start w:val="1"/>
      <w:numFmt w:val="lowerLetter"/>
      <w:lvlText w:val="%1)"/>
      <w:lvlJc w:val="left"/>
      <w:pPr>
        <w:ind w:left="1710" w:hanging="360"/>
      </w:pPr>
      <w:rPr>
        <w:strike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165A2F18"/>
    <w:multiLevelType w:val="hybridMultilevel"/>
    <w:tmpl w:val="E944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9625FE"/>
    <w:multiLevelType w:val="multilevel"/>
    <w:tmpl w:val="90FA2B6C"/>
    <w:lvl w:ilvl="0">
      <w:start w:val="1"/>
      <w:numFmt w:val="lowerLetter"/>
      <w:lvlText w:val="%1)"/>
      <w:lvlJc w:val="left"/>
      <w:pPr>
        <w:tabs>
          <w:tab w:val="num" w:pos="1440"/>
        </w:tabs>
        <w:ind w:left="1440" w:hanging="720"/>
      </w:pPr>
      <w:rPr>
        <w:rFonts w:hint="default"/>
      </w:rPr>
    </w:lvl>
    <w:lvl w:ilvl="1">
      <w:start w:val="2"/>
      <w:numFmt w:val="bullet"/>
      <w:lvlText w:val="-"/>
      <w:lvlJc w:val="left"/>
      <w:pPr>
        <w:tabs>
          <w:tab w:val="num" w:pos="2160"/>
        </w:tabs>
        <w:ind w:left="2160" w:hanging="72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E7A7789"/>
    <w:multiLevelType w:val="hybridMultilevel"/>
    <w:tmpl w:val="8AAA1644"/>
    <w:lvl w:ilvl="0" w:tplc="08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6460E2E"/>
    <w:multiLevelType w:val="multilevel"/>
    <w:tmpl w:val="77A69C30"/>
    <w:lvl w:ilvl="0">
      <w:start w:val="1"/>
      <w:numFmt w:val="lowerLetter"/>
      <w:lvlText w:val="%1)"/>
      <w:lvlJc w:val="left"/>
      <w:pPr>
        <w:tabs>
          <w:tab w:val="num" w:pos="855"/>
        </w:tabs>
        <w:ind w:left="855" w:hanging="495"/>
      </w:pPr>
      <w:rPr>
        <w:rFonts w:hint="default"/>
      </w:rPr>
    </w:lvl>
    <w:lvl w:ilvl="1">
      <w:start w:val="1"/>
      <w:numFmt w:val="upperRoman"/>
      <w:lvlText w:val="%2."/>
      <w:lvlJc w:val="right"/>
      <w:pPr>
        <w:tabs>
          <w:tab w:val="num" w:pos="1260"/>
        </w:tabs>
        <w:ind w:left="1260" w:hanging="1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CD17BD"/>
    <w:multiLevelType w:val="multilevel"/>
    <w:tmpl w:val="A9E2E53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D31412C"/>
    <w:multiLevelType w:val="hybridMultilevel"/>
    <w:tmpl w:val="FC9475EE"/>
    <w:lvl w:ilvl="0" w:tplc="8E8E454C">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048F5B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82BF3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44C39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CAA10D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76DD0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6C745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FC24D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08AEC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3EE92C22"/>
    <w:multiLevelType w:val="hybridMultilevel"/>
    <w:tmpl w:val="A70C12E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FEA4502"/>
    <w:multiLevelType w:val="hybridMultilevel"/>
    <w:tmpl w:val="2B000CAA"/>
    <w:lvl w:ilvl="0" w:tplc="04A6D85A">
      <w:start w:val="1"/>
      <w:numFmt w:val="lowerLetter"/>
      <w:lvlText w:val="%1)"/>
      <w:lvlJc w:val="left"/>
    </w:lvl>
    <w:lvl w:ilvl="1" w:tplc="BB6233DA">
      <w:start w:val="1"/>
      <w:numFmt w:val="lowerRoman"/>
      <w:lvlText w:val="(%2)"/>
      <w:lvlJc w:val="left"/>
      <w:rPr>
        <w:rFonts w:hint="default"/>
      </w:rPr>
    </w:lvl>
    <w:lvl w:ilvl="2" w:tplc="CC30CB1A">
      <w:start w:val="1"/>
      <w:numFmt w:val="bullet"/>
      <w:lvlText w:val=""/>
      <w:lvlJc w:val="left"/>
    </w:lvl>
    <w:lvl w:ilvl="3" w:tplc="47B8AA2E">
      <w:start w:val="1"/>
      <w:numFmt w:val="bullet"/>
      <w:lvlText w:val=""/>
      <w:lvlJc w:val="left"/>
    </w:lvl>
    <w:lvl w:ilvl="4" w:tplc="2416D584">
      <w:start w:val="1"/>
      <w:numFmt w:val="bullet"/>
      <w:lvlText w:val=""/>
      <w:lvlJc w:val="left"/>
    </w:lvl>
    <w:lvl w:ilvl="5" w:tplc="D668DA46">
      <w:start w:val="1"/>
      <w:numFmt w:val="bullet"/>
      <w:lvlText w:val=""/>
      <w:lvlJc w:val="left"/>
    </w:lvl>
    <w:lvl w:ilvl="6" w:tplc="3DAC5692">
      <w:start w:val="1"/>
      <w:numFmt w:val="bullet"/>
      <w:lvlText w:val=""/>
      <w:lvlJc w:val="left"/>
    </w:lvl>
    <w:lvl w:ilvl="7" w:tplc="94F858D8">
      <w:start w:val="1"/>
      <w:numFmt w:val="bullet"/>
      <w:lvlText w:val=""/>
      <w:lvlJc w:val="left"/>
    </w:lvl>
    <w:lvl w:ilvl="8" w:tplc="E6748E74">
      <w:start w:val="1"/>
      <w:numFmt w:val="bullet"/>
      <w:lvlText w:val=""/>
      <w:lvlJc w:val="left"/>
    </w:lvl>
  </w:abstractNum>
  <w:abstractNum w:abstractNumId="21">
    <w:nsid w:val="40B0651D"/>
    <w:multiLevelType w:val="hybridMultilevel"/>
    <w:tmpl w:val="8AE2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67247"/>
    <w:multiLevelType w:val="hybridMultilevel"/>
    <w:tmpl w:val="AFEEBC04"/>
    <w:lvl w:ilvl="0" w:tplc="6C3CC972">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6ACC08">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2A60372">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FE6F8E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522B3C">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A12D968">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622732E">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62CC9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7CA64A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3">
    <w:nsid w:val="509B0D2E"/>
    <w:multiLevelType w:val="multilevel"/>
    <w:tmpl w:val="ACA47E32"/>
    <w:lvl w:ilvl="0">
      <w:start w:val="1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F148D9"/>
    <w:multiLevelType w:val="hybridMultilevel"/>
    <w:tmpl w:val="077EF0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nsid w:val="523A4337"/>
    <w:multiLevelType w:val="multilevel"/>
    <w:tmpl w:val="9B7C4AF4"/>
    <w:lvl w:ilvl="0">
      <w:start w:val="13"/>
      <w:numFmt w:val="decimal"/>
      <w:lvlText w:val="%1"/>
      <w:lvlJc w:val="left"/>
      <w:pPr>
        <w:tabs>
          <w:tab w:val="num" w:pos="900"/>
        </w:tabs>
        <w:ind w:left="90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360"/>
        </w:tabs>
        <w:ind w:left="360" w:hanging="90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26">
    <w:nsid w:val="52A95D20"/>
    <w:multiLevelType w:val="hybridMultilevel"/>
    <w:tmpl w:val="AB1A78E6"/>
    <w:lvl w:ilvl="0" w:tplc="3D4C19B4">
      <w:start w:val="1"/>
      <w:numFmt w:val="bullet"/>
      <w:lvlText w:val="•"/>
      <w:lvlJc w:val="left"/>
      <w:pPr>
        <w:ind w:left="705" w:hanging="360"/>
      </w:pPr>
      <w:rPr>
        <w:rFonts w:ascii="Arial" w:eastAsia="Arial" w:hAnsi="Arial" w:cs="Arial"/>
        <w:b w:val="0"/>
        <w:i w:val="0"/>
        <w:strike w:val="0"/>
        <w:dstrike w:val="0"/>
        <w:color w:val="231F20"/>
        <w:sz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nsid w:val="531E7670"/>
    <w:multiLevelType w:val="hybridMultilevel"/>
    <w:tmpl w:val="0FACAB70"/>
    <w:lvl w:ilvl="0" w:tplc="59B00AE6">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7D2763C">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CF8B70E">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CFE9AD4">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D322FF8">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3E850DA">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D34A22A">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60C7328">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D5C025E">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8">
    <w:nsid w:val="54C558E6"/>
    <w:multiLevelType w:val="multilevel"/>
    <w:tmpl w:val="54C0B67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A73416"/>
    <w:multiLevelType w:val="multilevel"/>
    <w:tmpl w:val="E892C8E2"/>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846E1B"/>
    <w:multiLevelType w:val="hybridMultilevel"/>
    <w:tmpl w:val="48CAEFD4"/>
    <w:lvl w:ilvl="0" w:tplc="BB6233D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21102D6"/>
    <w:multiLevelType w:val="hybridMultilevel"/>
    <w:tmpl w:val="002A83DE"/>
    <w:lvl w:ilvl="0" w:tplc="0409000B">
      <w:start w:val="1"/>
      <w:numFmt w:val="bullet"/>
      <w:lvlText w:val=""/>
      <w:lvlJc w:val="left"/>
      <w:rPr>
        <w:rFonts w:ascii="Wingdings" w:hAnsi="Wingdings" w:hint="default"/>
      </w:rPr>
    </w:lvl>
    <w:lvl w:ilvl="1" w:tplc="C91CDA30">
      <w:start w:val="1"/>
      <w:numFmt w:val="bullet"/>
      <w:lvlText w:val=""/>
      <w:lvlJc w:val="left"/>
    </w:lvl>
    <w:lvl w:ilvl="2" w:tplc="E45C4310">
      <w:start w:val="1"/>
      <w:numFmt w:val="bullet"/>
      <w:lvlText w:val=""/>
      <w:lvlJc w:val="left"/>
    </w:lvl>
    <w:lvl w:ilvl="3" w:tplc="3F621DB0">
      <w:start w:val="1"/>
      <w:numFmt w:val="bullet"/>
      <w:lvlText w:val=""/>
      <w:lvlJc w:val="left"/>
    </w:lvl>
    <w:lvl w:ilvl="4" w:tplc="3E689752">
      <w:start w:val="1"/>
      <w:numFmt w:val="bullet"/>
      <w:lvlText w:val=""/>
      <w:lvlJc w:val="left"/>
    </w:lvl>
    <w:lvl w:ilvl="5" w:tplc="8F0655C2">
      <w:start w:val="1"/>
      <w:numFmt w:val="bullet"/>
      <w:lvlText w:val=""/>
      <w:lvlJc w:val="left"/>
    </w:lvl>
    <w:lvl w:ilvl="6" w:tplc="6018FFF4">
      <w:start w:val="1"/>
      <w:numFmt w:val="bullet"/>
      <w:lvlText w:val=""/>
      <w:lvlJc w:val="left"/>
    </w:lvl>
    <w:lvl w:ilvl="7" w:tplc="F33CFC0A">
      <w:start w:val="1"/>
      <w:numFmt w:val="bullet"/>
      <w:lvlText w:val=""/>
      <w:lvlJc w:val="left"/>
    </w:lvl>
    <w:lvl w:ilvl="8" w:tplc="C19296B4">
      <w:start w:val="1"/>
      <w:numFmt w:val="bullet"/>
      <w:lvlText w:val=""/>
      <w:lvlJc w:val="left"/>
    </w:lvl>
  </w:abstractNum>
  <w:abstractNum w:abstractNumId="32">
    <w:nsid w:val="679F0905"/>
    <w:multiLevelType w:val="hybridMultilevel"/>
    <w:tmpl w:val="E3BAE1B4"/>
    <w:lvl w:ilvl="0" w:tplc="0DA6DF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D52C36"/>
    <w:multiLevelType w:val="multilevel"/>
    <w:tmpl w:val="9E8E2902"/>
    <w:lvl w:ilvl="0">
      <w:start w:val="1"/>
      <w:numFmt w:val="upperRoman"/>
      <w:lvlText w:val="%1."/>
      <w:lvlJc w:val="righ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4">
    <w:nsid w:val="6B5E311A"/>
    <w:multiLevelType w:val="hybridMultilevel"/>
    <w:tmpl w:val="BF72FB28"/>
    <w:lvl w:ilvl="0" w:tplc="011015EE">
      <w:start w:val="1"/>
      <w:numFmt w:val="lowerLetter"/>
      <w:lvlText w:val="%1."/>
      <w:lvlJc w:val="left"/>
      <w:pPr>
        <w:ind w:left="1440" w:hanging="360"/>
      </w:pPr>
      <w:rPr>
        <w:rFonts w:eastAsia="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E08659F"/>
    <w:multiLevelType w:val="multilevel"/>
    <w:tmpl w:val="04E2D55A"/>
    <w:lvl w:ilvl="0">
      <w:start w:val="8"/>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6311A02"/>
    <w:multiLevelType w:val="multilevel"/>
    <w:tmpl w:val="00AE4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8634A1C"/>
    <w:multiLevelType w:val="hybridMultilevel"/>
    <w:tmpl w:val="8CB0B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330B49"/>
    <w:multiLevelType w:val="hybridMultilevel"/>
    <w:tmpl w:val="22AC6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52113"/>
    <w:multiLevelType w:val="hybridMultilevel"/>
    <w:tmpl w:val="36860332"/>
    <w:lvl w:ilvl="0" w:tplc="3D4C19B4">
      <w:start w:val="1"/>
      <w:numFmt w:val="bullet"/>
      <w:lvlText w:val="•"/>
      <w:lvlJc w:val="left"/>
      <w:pPr>
        <w:ind w:left="705" w:hanging="360"/>
      </w:pPr>
      <w:rPr>
        <w:rFonts w:ascii="Arial" w:eastAsia="Arial" w:hAnsi="Arial" w:cs="Arial"/>
        <w:b w:val="0"/>
        <w:i w:val="0"/>
        <w:strike w:val="0"/>
        <w:dstrike w:val="0"/>
        <w:color w:val="231F20"/>
        <w:sz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31"/>
  </w:num>
  <w:num w:numId="9">
    <w:abstractNumId w:val="30"/>
  </w:num>
  <w:num w:numId="10">
    <w:abstractNumId w:val="38"/>
  </w:num>
  <w:num w:numId="11">
    <w:abstractNumId w:val="21"/>
  </w:num>
  <w:num w:numId="12">
    <w:abstractNumId w:val="12"/>
  </w:num>
  <w:num w:numId="13">
    <w:abstractNumId w:val="19"/>
  </w:num>
  <w:num w:numId="14">
    <w:abstractNumId w:val="37"/>
  </w:num>
  <w:num w:numId="15">
    <w:abstractNumId w:val="20"/>
  </w:num>
  <w:num w:numId="16">
    <w:abstractNumId w:val="15"/>
  </w:num>
  <w:num w:numId="17">
    <w:abstractNumId w:val="11"/>
  </w:num>
  <w:num w:numId="18">
    <w:abstractNumId w:val="10"/>
  </w:num>
  <w:num w:numId="19">
    <w:abstractNumId w:val="9"/>
  </w:num>
  <w:num w:numId="20">
    <w:abstractNumId w:val="34"/>
  </w:num>
  <w:num w:numId="21">
    <w:abstractNumId w:val="14"/>
  </w:num>
  <w:num w:numId="22">
    <w:abstractNumId w:val="16"/>
  </w:num>
  <w:num w:numId="23">
    <w:abstractNumId w:val="32"/>
  </w:num>
  <w:num w:numId="24">
    <w:abstractNumId w:val="6"/>
  </w:num>
  <w:num w:numId="25">
    <w:abstractNumId w:val="7"/>
  </w:num>
  <w:num w:numId="26">
    <w:abstractNumId w:val="17"/>
  </w:num>
  <w:num w:numId="27">
    <w:abstractNumId w:val="35"/>
  </w:num>
  <w:num w:numId="28">
    <w:abstractNumId w:val="29"/>
  </w:num>
  <w:num w:numId="29">
    <w:abstractNumId w:val="23"/>
  </w:num>
  <w:num w:numId="30">
    <w:abstractNumId w:val="25"/>
  </w:num>
  <w:num w:numId="31">
    <w:abstractNumId w:val="28"/>
  </w:num>
  <w:num w:numId="32">
    <w:abstractNumId w:val="8"/>
  </w:num>
  <w:num w:numId="33">
    <w:abstractNumId w:val="36"/>
  </w:num>
  <w:num w:numId="34">
    <w:abstractNumId w:val="33"/>
  </w:num>
  <w:num w:numId="35">
    <w:abstractNumId w:val="22"/>
  </w:num>
  <w:num w:numId="36">
    <w:abstractNumId w:val="18"/>
  </w:num>
  <w:num w:numId="37">
    <w:abstractNumId w:val="26"/>
  </w:num>
  <w:num w:numId="38">
    <w:abstractNumId w:val="39"/>
  </w:num>
  <w:num w:numId="39">
    <w:abstractNumId w:val="2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99"/>
    <w:rsid w:val="00012748"/>
    <w:rsid w:val="00015E89"/>
    <w:rsid w:val="000304C2"/>
    <w:rsid w:val="00031371"/>
    <w:rsid w:val="000324CA"/>
    <w:rsid w:val="0004233E"/>
    <w:rsid w:val="00055221"/>
    <w:rsid w:val="00081DE3"/>
    <w:rsid w:val="00083E16"/>
    <w:rsid w:val="000A1077"/>
    <w:rsid w:val="000B17FC"/>
    <w:rsid w:val="000C45FA"/>
    <w:rsid w:val="000E24AB"/>
    <w:rsid w:val="000E7E77"/>
    <w:rsid w:val="00136ACA"/>
    <w:rsid w:val="00177742"/>
    <w:rsid w:val="00182DCA"/>
    <w:rsid w:val="00185C41"/>
    <w:rsid w:val="00190CA9"/>
    <w:rsid w:val="001927B0"/>
    <w:rsid w:val="001C3E4A"/>
    <w:rsid w:val="001D2D06"/>
    <w:rsid w:val="001E0EAB"/>
    <w:rsid w:val="001E6223"/>
    <w:rsid w:val="001F7760"/>
    <w:rsid w:val="002203F1"/>
    <w:rsid w:val="002340C5"/>
    <w:rsid w:val="002409E6"/>
    <w:rsid w:val="002449B7"/>
    <w:rsid w:val="00250C04"/>
    <w:rsid w:val="00257854"/>
    <w:rsid w:val="00260C42"/>
    <w:rsid w:val="00264DAE"/>
    <w:rsid w:val="00287C8C"/>
    <w:rsid w:val="00287E2E"/>
    <w:rsid w:val="00293BA2"/>
    <w:rsid w:val="0029474D"/>
    <w:rsid w:val="002A1C82"/>
    <w:rsid w:val="002A2394"/>
    <w:rsid w:val="002B2A71"/>
    <w:rsid w:val="002B6617"/>
    <w:rsid w:val="002E0B25"/>
    <w:rsid w:val="002E7661"/>
    <w:rsid w:val="002F336C"/>
    <w:rsid w:val="002F7F72"/>
    <w:rsid w:val="00306665"/>
    <w:rsid w:val="0031028E"/>
    <w:rsid w:val="00315A23"/>
    <w:rsid w:val="00324C48"/>
    <w:rsid w:val="003423DC"/>
    <w:rsid w:val="0035134E"/>
    <w:rsid w:val="00355638"/>
    <w:rsid w:val="00360466"/>
    <w:rsid w:val="00360BE8"/>
    <w:rsid w:val="00360E3B"/>
    <w:rsid w:val="00363B05"/>
    <w:rsid w:val="003866A1"/>
    <w:rsid w:val="003946B1"/>
    <w:rsid w:val="003A63A2"/>
    <w:rsid w:val="003B57E5"/>
    <w:rsid w:val="003C1835"/>
    <w:rsid w:val="003D4A5C"/>
    <w:rsid w:val="003E3B9F"/>
    <w:rsid w:val="003E440B"/>
    <w:rsid w:val="003F0688"/>
    <w:rsid w:val="003F0A92"/>
    <w:rsid w:val="00404277"/>
    <w:rsid w:val="00412178"/>
    <w:rsid w:val="00435778"/>
    <w:rsid w:val="00437D76"/>
    <w:rsid w:val="004547A2"/>
    <w:rsid w:val="004669F5"/>
    <w:rsid w:val="00476615"/>
    <w:rsid w:val="004950E4"/>
    <w:rsid w:val="004A5EAA"/>
    <w:rsid w:val="004B55DA"/>
    <w:rsid w:val="004C08E7"/>
    <w:rsid w:val="004D4F4E"/>
    <w:rsid w:val="004D6182"/>
    <w:rsid w:val="004D69E7"/>
    <w:rsid w:val="004E0911"/>
    <w:rsid w:val="004F2A60"/>
    <w:rsid w:val="00505B1F"/>
    <w:rsid w:val="00537818"/>
    <w:rsid w:val="0054324F"/>
    <w:rsid w:val="005452EC"/>
    <w:rsid w:val="00547BD4"/>
    <w:rsid w:val="00556D42"/>
    <w:rsid w:val="005662C3"/>
    <w:rsid w:val="005670D7"/>
    <w:rsid w:val="0058248F"/>
    <w:rsid w:val="00584A79"/>
    <w:rsid w:val="005944FC"/>
    <w:rsid w:val="005A7742"/>
    <w:rsid w:val="005D54E2"/>
    <w:rsid w:val="005D7AA9"/>
    <w:rsid w:val="005F0610"/>
    <w:rsid w:val="005F2E67"/>
    <w:rsid w:val="006160AB"/>
    <w:rsid w:val="00624C2B"/>
    <w:rsid w:val="00641D90"/>
    <w:rsid w:val="00647A1D"/>
    <w:rsid w:val="00655EC1"/>
    <w:rsid w:val="00657773"/>
    <w:rsid w:val="006717B2"/>
    <w:rsid w:val="006734DD"/>
    <w:rsid w:val="0068646E"/>
    <w:rsid w:val="0069559C"/>
    <w:rsid w:val="006970F2"/>
    <w:rsid w:val="006C1688"/>
    <w:rsid w:val="006C2303"/>
    <w:rsid w:val="006C2985"/>
    <w:rsid w:val="006D175F"/>
    <w:rsid w:val="006D2A4B"/>
    <w:rsid w:val="00707BDD"/>
    <w:rsid w:val="00710CA7"/>
    <w:rsid w:val="0071423F"/>
    <w:rsid w:val="00732A5E"/>
    <w:rsid w:val="00754BD9"/>
    <w:rsid w:val="00765434"/>
    <w:rsid w:val="00770702"/>
    <w:rsid w:val="007865A0"/>
    <w:rsid w:val="00790DF4"/>
    <w:rsid w:val="00794E46"/>
    <w:rsid w:val="00795EDC"/>
    <w:rsid w:val="007974D0"/>
    <w:rsid w:val="007A10CC"/>
    <w:rsid w:val="007A2319"/>
    <w:rsid w:val="007A3171"/>
    <w:rsid w:val="007A3206"/>
    <w:rsid w:val="007B740E"/>
    <w:rsid w:val="007D12F0"/>
    <w:rsid w:val="007D15C5"/>
    <w:rsid w:val="007D4496"/>
    <w:rsid w:val="007D623C"/>
    <w:rsid w:val="007E1599"/>
    <w:rsid w:val="007F1D30"/>
    <w:rsid w:val="007F605B"/>
    <w:rsid w:val="00800574"/>
    <w:rsid w:val="0081082F"/>
    <w:rsid w:val="00816D1E"/>
    <w:rsid w:val="00824152"/>
    <w:rsid w:val="00835C83"/>
    <w:rsid w:val="00847E4B"/>
    <w:rsid w:val="0085234C"/>
    <w:rsid w:val="00864041"/>
    <w:rsid w:val="00864388"/>
    <w:rsid w:val="00864737"/>
    <w:rsid w:val="00876312"/>
    <w:rsid w:val="008850CD"/>
    <w:rsid w:val="00886707"/>
    <w:rsid w:val="0089592C"/>
    <w:rsid w:val="008A52A5"/>
    <w:rsid w:val="008B1312"/>
    <w:rsid w:val="008B64A8"/>
    <w:rsid w:val="0090301A"/>
    <w:rsid w:val="00910A88"/>
    <w:rsid w:val="009135E6"/>
    <w:rsid w:val="0092183A"/>
    <w:rsid w:val="0092733F"/>
    <w:rsid w:val="00945F70"/>
    <w:rsid w:val="00951E9C"/>
    <w:rsid w:val="00953444"/>
    <w:rsid w:val="0095636D"/>
    <w:rsid w:val="00957670"/>
    <w:rsid w:val="0097060F"/>
    <w:rsid w:val="009732C7"/>
    <w:rsid w:val="009819BA"/>
    <w:rsid w:val="00983762"/>
    <w:rsid w:val="009855C0"/>
    <w:rsid w:val="00993362"/>
    <w:rsid w:val="009B493F"/>
    <w:rsid w:val="009D1164"/>
    <w:rsid w:val="009D541B"/>
    <w:rsid w:val="009E1F36"/>
    <w:rsid w:val="009E25A7"/>
    <w:rsid w:val="009E3AF3"/>
    <w:rsid w:val="009F00FC"/>
    <w:rsid w:val="00A0168F"/>
    <w:rsid w:val="00A018D0"/>
    <w:rsid w:val="00A03366"/>
    <w:rsid w:val="00A06727"/>
    <w:rsid w:val="00A12ABB"/>
    <w:rsid w:val="00A154C5"/>
    <w:rsid w:val="00A551AD"/>
    <w:rsid w:val="00A61697"/>
    <w:rsid w:val="00A807CD"/>
    <w:rsid w:val="00A83B02"/>
    <w:rsid w:val="00A90AAD"/>
    <w:rsid w:val="00AA0230"/>
    <w:rsid w:val="00AA7B2B"/>
    <w:rsid w:val="00AB118F"/>
    <w:rsid w:val="00AB392E"/>
    <w:rsid w:val="00AC1E70"/>
    <w:rsid w:val="00AD582B"/>
    <w:rsid w:val="00AE145D"/>
    <w:rsid w:val="00AE2CDB"/>
    <w:rsid w:val="00AE38A4"/>
    <w:rsid w:val="00AF192E"/>
    <w:rsid w:val="00B0352B"/>
    <w:rsid w:val="00B22AF6"/>
    <w:rsid w:val="00B301C9"/>
    <w:rsid w:val="00B345E0"/>
    <w:rsid w:val="00B365E8"/>
    <w:rsid w:val="00B55606"/>
    <w:rsid w:val="00B6099A"/>
    <w:rsid w:val="00B66C33"/>
    <w:rsid w:val="00B75EFF"/>
    <w:rsid w:val="00B76778"/>
    <w:rsid w:val="00B87278"/>
    <w:rsid w:val="00B93112"/>
    <w:rsid w:val="00BB0D1F"/>
    <w:rsid w:val="00BC1C4C"/>
    <w:rsid w:val="00BC4429"/>
    <w:rsid w:val="00BC7496"/>
    <w:rsid w:val="00BF6862"/>
    <w:rsid w:val="00C0329D"/>
    <w:rsid w:val="00C11982"/>
    <w:rsid w:val="00C11A97"/>
    <w:rsid w:val="00C13214"/>
    <w:rsid w:val="00C3120F"/>
    <w:rsid w:val="00C6288B"/>
    <w:rsid w:val="00C70E08"/>
    <w:rsid w:val="00C71961"/>
    <w:rsid w:val="00C86428"/>
    <w:rsid w:val="00C90F9B"/>
    <w:rsid w:val="00CA1A34"/>
    <w:rsid w:val="00CA6E94"/>
    <w:rsid w:val="00CB0C68"/>
    <w:rsid w:val="00CB4B64"/>
    <w:rsid w:val="00CC2D07"/>
    <w:rsid w:val="00CD1606"/>
    <w:rsid w:val="00CE2A25"/>
    <w:rsid w:val="00CE6C5E"/>
    <w:rsid w:val="00D003D7"/>
    <w:rsid w:val="00D11CF2"/>
    <w:rsid w:val="00D47AE8"/>
    <w:rsid w:val="00D513AC"/>
    <w:rsid w:val="00D51E6C"/>
    <w:rsid w:val="00D56444"/>
    <w:rsid w:val="00D70F97"/>
    <w:rsid w:val="00D9054F"/>
    <w:rsid w:val="00DB3D0E"/>
    <w:rsid w:val="00DB728F"/>
    <w:rsid w:val="00DB747F"/>
    <w:rsid w:val="00DD02A2"/>
    <w:rsid w:val="00DD55B4"/>
    <w:rsid w:val="00DE2B0B"/>
    <w:rsid w:val="00DE50D1"/>
    <w:rsid w:val="00DF2589"/>
    <w:rsid w:val="00DF726B"/>
    <w:rsid w:val="00E0273E"/>
    <w:rsid w:val="00E26E90"/>
    <w:rsid w:val="00E27612"/>
    <w:rsid w:val="00E30CC0"/>
    <w:rsid w:val="00E33F8D"/>
    <w:rsid w:val="00E42341"/>
    <w:rsid w:val="00E42889"/>
    <w:rsid w:val="00E43F02"/>
    <w:rsid w:val="00E4518F"/>
    <w:rsid w:val="00E502D3"/>
    <w:rsid w:val="00E52016"/>
    <w:rsid w:val="00E56A28"/>
    <w:rsid w:val="00E63B68"/>
    <w:rsid w:val="00E64691"/>
    <w:rsid w:val="00E65EDD"/>
    <w:rsid w:val="00E71AAB"/>
    <w:rsid w:val="00E82A83"/>
    <w:rsid w:val="00E8371C"/>
    <w:rsid w:val="00E87E46"/>
    <w:rsid w:val="00E90F28"/>
    <w:rsid w:val="00E9261E"/>
    <w:rsid w:val="00EB0725"/>
    <w:rsid w:val="00EB5208"/>
    <w:rsid w:val="00EC386E"/>
    <w:rsid w:val="00ED3E58"/>
    <w:rsid w:val="00EE4572"/>
    <w:rsid w:val="00EE4FD4"/>
    <w:rsid w:val="00F04C35"/>
    <w:rsid w:val="00F064FE"/>
    <w:rsid w:val="00F076E4"/>
    <w:rsid w:val="00F166DC"/>
    <w:rsid w:val="00F17556"/>
    <w:rsid w:val="00F24770"/>
    <w:rsid w:val="00F247DB"/>
    <w:rsid w:val="00F4739A"/>
    <w:rsid w:val="00F62D8E"/>
    <w:rsid w:val="00F90E95"/>
    <w:rsid w:val="00F91E3E"/>
    <w:rsid w:val="00FB6D7E"/>
    <w:rsid w:val="00FC0599"/>
    <w:rsid w:val="00FE0FF1"/>
    <w:rsid w:val="00FE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99"/>
    <w:pPr>
      <w:spacing w:after="0" w:line="240" w:lineRule="auto"/>
    </w:pPr>
    <w:rPr>
      <w:rFonts w:ascii="Calibri" w:eastAsia="Calibri" w:hAnsi="Calibri" w:cs="Arial"/>
      <w:sz w:val="20"/>
      <w:szCs w:val="20"/>
    </w:rPr>
  </w:style>
  <w:style w:type="paragraph" w:styleId="Heading4">
    <w:name w:val="heading 4"/>
    <w:basedOn w:val="Normal"/>
    <w:next w:val="Normal"/>
    <w:link w:val="Heading4Char"/>
    <w:qFormat/>
    <w:rsid w:val="005944FC"/>
    <w:pPr>
      <w:keepNext/>
      <w:spacing w:line="360" w:lineRule="auto"/>
      <w:ind w:left="180" w:firstLine="180"/>
      <w:outlineLvl w:val="3"/>
    </w:pPr>
    <w:rPr>
      <w:rFonts w:ascii="Times New Roman" w:eastAsia="Times New Roman" w:hAnsi="Times New Roman" w:cs="Times New Roman"/>
      <w:b/>
      <w:sz w:val="28"/>
      <w:u w:val="single"/>
    </w:rPr>
  </w:style>
  <w:style w:type="paragraph" w:styleId="Heading5">
    <w:name w:val="heading 5"/>
    <w:basedOn w:val="Normal"/>
    <w:next w:val="Normal"/>
    <w:link w:val="Heading5Char"/>
    <w:qFormat/>
    <w:rsid w:val="005944FC"/>
    <w:pPr>
      <w:keepNext/>
      <w:spacing w:line="360" w:lineRule="auto"/>
      <w:jc w:val="center"/>
      <w:outlineLvl w:val="4"/>
    </w:pPr>
    <w:rPr>
      <w:rFonts w:ascii="Times New Roman" w:eastAsia="Times New Roman" w:hAnsi="Times New Roman" w:cs="Times New Roman"/>
      <w:b/>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99"/>
    <w:pPr>
      <w:ind w:left="720"/>
    </w:pPr>
  </w:style>
  <w:style w:type="paragraph" w:styleId="NormalWeb">
    <w:name w:val="Normal (Web)"/>
    <w:basedOn w:val="Normal"/>
    <w:rsid w:val="00FC0599"/>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C0599"/>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0599"/>
    <w:rPr>
      <w:sz w:val="16"/>
      <w:szCs w:val="16"/>
    </w:rPr>
  </w:style>
  <w:style w:type="paragraph" w:styleId="CommentText">
    <w:name w:val="annotation text"/>
    <w:basedOn w:val="Normal"/>
    <w:link w:val="CommentTextChar"/>
    <w:uiPriority w:val="99"/>
    <w:semiHidden/>
    <w:unhideWhenUsed/>
    <w:rsid w:val="00FC0599"/>
  </w:style>
  <w:style w:type="character" w:customStyle="1" w:styleId="CommentTextChar">
    <w:name w:val="Comment Text Char"/>
    <w:basedOn w:val="DefaultParagraphFont"/>
    <w:link w:val="CommentText"/>
    <w:uiPriority w:val="99"/>
    <w:semiHidden/>
    <w:rsid w:val="00FC0599"/>
    <w:rPr>
      <w:rFonts w:ascii="Calibri" w:eastAsia="Calibri" w:hAnsi="Calibri" w:cs="Arial"/>
      <w:sz w:val="20"/>
      <w:szCs w:val="20"/>
    </w:rPr>
  </w:style>
  <w:style w:type="paragraph" w:styleId="BalloonText">
    <w:name w:val="Balloon Text"/>
    <w:basedOn w:val="Normal"/>
    <w:link w:val="BalloonTextChar"/>
    <w:uiPriority w:val="99"/>
    <w:semiHidden/>
    <w:unhideWhenUsed/>
    <w:rsid w:val="00FC0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99"/>
    <w:rPr>
      <w:rFonts w:ascii="Segoe UI" w:eastAsia="Calibri" w:hAnsi="Segoe UI" w:cs="Segoe UI"/>
      <w:sz w:val="18"/>
      <w:szCs w:val="18"/>
    </w:rPr>
  </w:style>
  <w:style w:type="paragraph" w:styleId="Header">
    <w:name w:val="header"/>
    <w:basedOn w:val="Normal"/>
    <w:link w:val="HeaderChar"/>
    <w:uiPriority w:val="99"/>
    <w:unhideWhenUsed/>
    <w:rsid w:val="003B57E5"/>
    <w:pPr>
      <w:tabs>
        <w:tab w:val="center" w:pos="4680"/>
        <w:tab w:val="right" w:pos="9360"/>
      </w:tabs>
    </w:pPr>
  </w:style>
  <w:style w:type="character" w:customStyle="1" w:styleId="HeaderChar">
    <w:name w:val="Header Char"/>
    <w:basedOn w:val="DefaultParagraphFont"/>
    <w:link w:val="Header"/>
    <w:uiPriority w:val="99"/>
    <w:rsid w:val="003B57E5"/>
    <w:rPr>
      <w:rFonts w:ascii="Calibri" w:eastAsia="Calibri" w:hAnsi="Calibri" w:cs="Arial"/>
      <w:sz w:val="20"/>
      <w:szCs w:val="20"/>
    </w:rPr>
  </w:style>
  <w:style w:type="paragraph" w:styleId="Footer">
    <w:name w:val="footer"/>
    <w:basedOn w:val="Normal"/>
    <w:link w:val="FooterChar"/>
    <w:uiPriority w:val="99"/>
    <w:unhideWhenUsed/>
    <w:rsid w:val="003B57E5"/>
    <w:pPr>
      <w:tabs>
        <w:tab w:val="center" w:pos="4680"/>
        <w:tab w:val="right" w:pos="9360"/>
      </w:tabs>
    </w:pPr>
  </w:style>
  <w:style w:type="character" w:customStyle="1" w:styleId="FooterChar">
    <w:name w:val="Footer Char"/>
    <w:basedOn w:val="DefaultParagraphFont"/>
    <w:link w:val="Footer"/>
    <w:uiPriority w:val="99"/>
    <w:rsid w:val="003B57E5"/>
    <w:rPr>
      <w:rFonts w:ascii="Calibri" w:eastAsia="Calibri" w:hAnsi="Calibri" w:cs="Arial"/>
      <w:sz w:val="20"/>
      <w:szCs w:val="20"/>
    </w:rPr>
  </w:style>
  <w:style w:type="character" w:customStyle="1" w:styleId="Heading4Char">
    <w:name w:val="Heading 4 Char"/>
    <w:basedOn w:val="DefaultParagraphFont"/>
    <w:link w:val="Heading4"/>
    <w:rsid w:val="005944FC"/>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5944FC"/>
    <w:rPr>
      <w:rFonts w:ascii="Times New Roman" w:eastAsia="Times New Roman" w:hAnsi="Times New Roman" w:cs="Times New Roman"/>
      <w:b/>
      <w:sz w:val="30"/>
      <w:szCs w:val="20"/>
      <w:u w:val="single"/>
    </w:rPr>
  </w:style>
  <w:style w:type="paragraph" w:styleId="Title">
    <w:name w:val="Title"/>
    <w:basedOn w:val="Normal"/>
    <w:link w:val="TitleChar"/>
    <w:qFormat/>
    <w:rsid w:val="005944FC"/>
    <w:pPr>
      <w:jc w:val="center"/>
    </w:pPr>
    <w:rPr>
      <w:rFonts w:ascii="Times New Roman" w:eastAsia="Times New Roman" w:hAnsi="Times New Roman" w:cs="Times New Roman"/>
      <w:b/>
      <w:sz w:val="24"/>
      <w:u w:val="single"/>
    </w:rPr>
  </w:style>
  <w:style w:type="character" w:customStyle="1" w:styleId="TitleChar">
    <w:name w:val="Title Char"/>
    <w:basedOn w:val="DefaultParagraphFont"/>
    <w:link w:val="Title"/>
    <w:rsid w:val="005944FC"/>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rsid w:val="005944FC"/>
    <w:pPr>
      <w:spacing w:line="360" w:lineRule="auto"/>
      <w:ind w:left="-180" w:firstLine="180"/>
      <w:jc w:val="both"/>
    </w:pPr>
    <w:rPr>
      <w:rFonts w:ascii="Times New Roman" w:eastAsia="Times New Roman" w:hAnsi="Times New Roman" w:cs="Times New Roman"/>
      <w:sz w:val="30"/>
    </w:rPr>
  </w:style>
  <w:style w:type="character" w:customStyle="1" w:styleId="BodyTextIndent2Char">
    <w:name w:val="Body Text Indent 2 Char"/>
    <w:basedOn w:val="DefaultParagraphFont"/>
    <w:link w:val="BodyTextIndent2"/>
    <w:rsid w:val="005944FC"/>
    <w:rPr>
      <w:rFonts w:ascii="Times New Roman" w:eastAsia="Times New Roman" w:hAnsi="Times New Roman" w:cs="Times New Roman"/>
      <w:sz w:val="30"/>
      <w:szCs w:val="20"/>
    </w:rPr>
  </w:style>
  <w:style w:type="character" w:customStyle="1" w:styleId="apple-converted-space">
    <w:name w:val="apple-converted-space"/>
    <w:basedOn w:val="DefaultParagraphFont"/>
    <w:rsid w:val="00566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99"/>
    <w:pPr>
      <w:spacing w:after="0" w:line="240" w:lineRule="auto"/>
    </w:pPr>
    <w:rPr>
      <w:rFonts w:ascii="Calibri" w:eastAsia="Calibri" w:hAnsi="Calibri" w:cs="Arial"/>
      <w:sz w:val="20"/>
      <w:szCs w:val="20"/>
    </w:rPr>
  </w:style>
  <w:style w:type="paragraph" w:styleId="Heading4">
    <w:name w:val="heading 4"/>
    <w:basedOn w:val="Normal"/>
    <w:next w:val="Normal"/>
    <w:link w:val="Heading4Char"/>
    <w:qFormat/>
    <w:rsid w:val="005944FC"/>
    <w:pPr>
      <w:keepNext/>
      <w:spacing w:line="360" w:lineRule="auto"/>
      <w:ind w:left="180" w:firstLine="180"/>
      <w:outlineLvl w:val="3"/>
    </w:pPr>
    <w:rPr>
      <w:rFonts w:ascii="Times New Roman" w:eastAsia="Times New Roman" w:hAnsi="Times New Roman" w:cs="Times New Roman"/>
      <w:b/>
      <w:sz w:val="28"/>
      <w:u w:val="single"/>
    </w:rPr>
  </w:style>
  <w:style w:type="paragraph" w:styleId="Heading5">
    <w:name w:val="heading 5"/>
    <w:basedOn w:val="Normal"/>
    <w:next w:val="Normal"/>
    <w:link w:val="Heading5Char"/>
    <w:qFormat/>
    <w:rsid w:val="005944FC"/>
    <w:pPr>
      <w:keepNext/>
      <w:spacing w:line="360" w:lineRule="auto"/>
      <w:jc w:val="center"/>
      <w:outlineLvl w:val="4"/>
    </w:pPr>
    <w:rPr>
      <w:rFonts w:ascii="Times New Roman" w:eastAsia="Times New Roman" w:hAnsi="Times New Roman" w:cs="Times New Roman"/>
      <w:b/>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99"/>
    <w:pPr>
      <w:ind w:left="720"/>
    </w:pPr>
  </w:style>
  <w:style w:type="paragraph" w:styleId="NormalWeb">
    <w:name w:val="Normal (Web)"/>
    <w:basedOn w:val="Normal"/>
    <w:rsid w:val="00FC0599"/>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C0599"/>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0599"/>
    <w:rPr>
      <w:sz w:val="16"/>
      <w:szCs w:val="16"/>
    </w:rPr>
  </w:style>
  <w:style w:type="paragraph" w:styleId="CommentText">
    <w:name w:val="annotation text"/>
    <w:basedOn w:val="Normal"/>
    <w:link w:val="CommentTextChar"/>
    <w:uiPriority w:val="99"/>
    <w:semiHidden/>
    <w:unhideWhenUsed/>
    <w:rsid w:val="00FC0599"/>
  </w:style>
  <w:style w:type="character" w:customStyle="1" w:styleId="CommentTextChar">
    <w:name w:val="Comment Text Char"/>
    <w:basedOn w:val="DefaultParagraphFont"/>
    <w:link w:val="CommentText"/>
    <w:uiPriority w:val="99"/>
    <w:semiHidden/>
    <w:rsid w:val="00FC0599"/>
    <w:rPr>
      <w:rFonts w:ascii="Calibri" w:eastAsia="Calibri" w:hAnsi="Calibri" w:cs="Arial"/>
      <w:sz w:val="20"/>
      <w:szCs w:val="20"/>
    </w:rPr>
  </w:style>
  <w:style w:type="paragraph" w:styleId="BalloonText">
    <w:name w:val="Balloon Text"/>
    <w:basedOn w:val="Normal"/>
    <w:link w:val="BalloonTextChar"/>
    <w:uiPriority w:val="99"/>
    <w:semiHidden/>
    <w:unhideWhenUsed/>
    <w:rsid w:val="00FC0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99"/>
    <w:rPr>
      <w:rFonts w:ascii="Segoe UI" w:eastAsia="Calibri" w:hAnsi="Segoe UI" w:cs="Segoe UI"/>
      <w:sz w:val="18"/>
      <w:szCs w:val="18"/>
    </w:rPr>
  </w:style>
  <w:style w:type="paragraph" w:styleId="Header">
    <w:name w:val="header"/>
    <w:basedOn w:val="Normal"/>
    <w:link w:val="HeaderChar"/>
    <w:uiPriority w:val="99"/>
    <w:unhideWhenUsed/>
    <w:rsid w:val="003B57E5"/>
    <w:pPr>
      <w:tabs>
        <w:tab w:val="center" w:pos="4680"/>
        <w:tab w:val="right" w:pos="9360"/>
      </w:tabs>
    </w:pPr>
  </w:style>
  <w:style w:type="character" w:customStyle="1" w:styleId="HeaderChar">
    <w:name w:val="Header Char"/>
    <w:basedOn w:val="DefaultParagraphFont"/>
    <w:link w:val="Header"/>
    <w:uiPriority w:val="99"/>
    <w:rsid w:val="003B57E5"/>
    <w:rPr>
      <w:rFonts w:ascii="Calibri" w:eastAsia="Calibri" w:hAnsi="Calibri" w:cs="Arial"/>
      <w:sz w:val="20"/>
      <w:szCs w:val="20"/>
    </w:rPr>
  </w:style>
  <w:style w:type="paragraph" w:styleId="Footer">
    <w:name w:val="footer"/>
    <w:basedOn w:val="Normal"/>
    <w:link w:val="FooterChar"/>
    <w:uiPriority w:val="99"/>
    <w:unhideWhenUsed/>
    <w:rsid w:val="003B57E5"/>
    <w:pPr>
      <w:tabs>
        <w:tab w:val="center" w:pos="4680"/>
        <w:tab w:val="right" w:pos="9360"/>
      </w:tabs>
    </w:pPr>
  </w:style>
  <w:style w:type="character" w:customStyle="1" w:styleId="FooterChar">
    <w:name w:val="Footer Char"/>
    <w:basedOn w:val="DefaultParagraphFont"/>
    <w:link w:val="Footer"/>
    <w:uiPriority w:val="99"/>
    <w:rsid w:val="003B57E5"/>
    <w:rPr>
      <w:rFonts w:ascii="Calibri" w:eastAsia="Calibri" w:hAnsi="Calibri" w:cs="Arial"/>
      <w:sz w:val="20"/>
      <w:szCs w:val="20"/>
    </w:rPr>
  </w:style>
  <w:style w:type="character" w:customStyle="1" w:styleId="Heading4Char">
    <w:name w:val="Heading 4 Char"/>
    <w:basedOn w:val="DefaultParagraphFont"/>
    <w:link w:val="Heading4"/>
    <w:rsid w:val="005944FC"/>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5944FC"/>
    <w:rPr>
      <w:rFonts w:ascii="Times New Roman" w:eastAsia="Times New Roman" w:hAnsi="Times New Roman" w:cs="Times New Roman"/>
      <w:b/>
      <w:sz w:val="30"/>
      <w:szCs w:val="20"/>
      <w:u w:val="single"/>
    </w:rPr>
  </w:style>
  <w:style w:type="paragraph" w:styleId="Title">
    <w:name w:val="Title"/>
    <w:basedOn w:val="Normal"/>
    <w:link w:val="TitleChar"/>
    <w:qFormat/>
    <w:rsid w:val="005944FC"/>
    <w:pPr>
      <w:jc w:val="center"/>
    </w:pPr>
    <w:rPr>
      <w:rFonts w:ascii="Times New Roman" w:eastAsia="Times New Roman" w:hAnsi="Times New Roman" w:cs="Times New Roman"/>
      <w:b/>
      <w:sz w:val="24"/>
      <w:u w:val="single"/>
    </w:rPr>
  </w:style>
  <w:style w:type="character" w:customStyle="1" w:styleId="TitleChar">
    <w:name w:val="Title Char"/>
    <w:basedOn w:val="DefaultParagraphFont"/>
    <w:link w:val="Title"/>
    <w:rsid w:val="005944FC"/>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rsid w:val="005944FC"/>
    <w:pPr>
      <w:spacing w:line="360" w:lineRule="auto"/>
      <w:ind w:left="-180" w:firstLine="180"/>
      <w:jc w:val="both"/>
    </w:pPr>
    <w:rPr>
      <w:rFonts w:ascii="Times New Roman" w:eastAsia="Times New Roman" w:hAnsi="Times New Roman" w:cs="Times New Roman"/>
      <w:sz w:val="30"/>
    </w:rPr>
  </w:style>
  <w:style w:type="character" w:customStyle="1" w:styleId="BodyTextIndent2Char">
    <w:name w:val="Body Text Indent 2 Char"/>
    <w:basedOn w:val="DefaultParagraphFont"/>
    <w:link w:val="BodyTextIndent2"/>
    <w:rsid w:val="005944FC"/>
    <w:rPr>
      <w:rFonts w:ascii="Times New Roman" w:eastAsia="Times New Roman" w:hAnsi="Times New Roman" w:cs="Times New Roman"/>
      <w:sz w:val="30"/>
      <w:szCs w:val="20"/>
    </w:rPr>
  </w:style>
  <w:style w:type="character" w:customStyle="1" w:styleId="apple-converted-space">
    <w:name w:val="apple-converted-space"/>
    <w:basedOn w:val="DefaultParagraphFont"/>
    <w:rsid w:val="0056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4313">
      <w:bodyDiv w:val="1"/>
      <w:marLeft w:val="0"/>
      <w:marRight w:val="0"/>
      <w:marTop w:val="0"/>
      <w:marBottom w:val="0"/>
      <w:divBdr>
        <w:top w:val="none" w:sz="0" w:space="0" w:color="auto"/>
        <w:left w:val="none" w:sz="0" w:space="0" w:color="auto"/>
        <w:bottom w:val="none" w:sz="0" w:space="0" w:color="auto"/>
        <w:right w:val="none" w:sz="0" w:space="0" w:color="auto"/>
      </w:divBdr>
    </w:div>
    <w:div w:id="7733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0FD2-DB0A-4A2D-BBE2-5FC2AF46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37</Pages>
  <Words>8420</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Masood Khan</cp:lastModifiedBy>
  <cp:revision>61</cp:revision>
  <cp:lastPrinted>2021-10-27T05:01:00Z</cp:lastPrinted>
  <dcterms:created xsi:type="dcterms:W3CDTF">2021-10-27T04:41:00Z</dcterms:created>
  <dcterms:modified xsi:type="dcterms:W3CDTF">2022-11-01T06:03:00Z</dcterms:modified>
</cp:coreProperties>
</file>